
<file path=[Content_Types].xml><?xml version="1.0" encoding="utf-8"?>
<Types xmlns="http://schemas.openxmlformats.org/package/2006/content-types">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3498D2D" w14:textId="2D804A16" w:rsidR="00817084" w:rsidRDefault="00817084" w:rsidP="00817084">
      <w:pPr>
        <w:spacing w:after="160" w:line="259" w:lineRule="auto"/>
        <w:rPr>
          <w:b/>
        </w:rPr>
      </w:pPr>
      <w:r w:rsidRPr="0002727F">
        <w:rPr>
          <w:b/>
        </w:rPr>
        <w:t>Mini-Case (30 pts)</w:t>
      </w:r>
    </w:p>
    <w:p w14:paraId="27B9C1C1" w14:textId="413CB26B" w:rsidR="00817084" w:rsidRPr="004353FC" w:rsidRDefault="00817084" w:rsidP="00817084">
      <w:pPr>
        <w:spacing w:after="160" w:line="259" w:lineRule="auto"/>
        <w:rPr>
          <w:bCs/>
          <w:color w:val="000000" w:themeColor="text1"/>
        </w:rPr>
      </w:pPr>
      <w:r>
        <w:rPr>
          <w:bCs/>
        </w:rPr>
        <w:t>For full-credit, I</w:t>
      </w:r>
      <w:r w:rsidRPr="002359C0">
        <w:rPr>
          <w:bCs/>
        </w:rPr>
        <w:t xml:space="preserve"> am looking for answers that are</w:t>
      </w:r>
      <w:r>
        <w:rPr>
          <w:bCs/>
        </w:rPr>
        <w:t xml:space="preserve"> factually correct and that shows</w:t>
      </w:r>
      <w:r w:rsidR="001B62EF">
        <w:rPr>
          <w:bCs/>
        </w:rPr>
        <w:t>/ explains</w:t>
      </w:r>
      <w:r>
        <w:rPr>
          <w:bCs/>
        </w:rPr>
        <w:t xml:space="preserve"> your work should there be a question that requires any type of calculation.</w:t>
      </w:r>
      <w:r w:rsidR="0020035B">
        <w:rPr>
          <w:rFonts w:eastAsia="Times New Roman" w:cstheme="minorHAnsi"/>
          <w:color w:val="000000" w:themeColor="text1"/>
        </w:rPr>
        <w:t xml:space="preserve"> </w:t>
      </w:r>
      <w:r>
        <w:rPr>
          <w:rFonts w:eastAsia="Times New Roman" w:cstheme="minorHAnsi"/>
          <w:color w:val="000000" w:themeColor="text1"/>
        </w:rPr>
        <w:t xml:space="preserve">Your responses should be in your own words.  Not copied directly from the text.  Remember, </w:t>
      </w:r>
      <w:r w:rsidR="001B62EF">
        <w:rPr>
          <w:rFonts w:eastAsia="Times New Roman" w:cstheme="minorHAnsi"/>
          <w:color w:val="000000" w:themeColor="text1"/>
        </w:rPr>
        <w:t xml:space="preserve">I </w:t>
      </w:r>
      <w:r>
        <w:rPr>
          <w:rFonts w:eastAsia="Times New Roman" w:cstheme="minorHAnsi"/>
          <w:color w:val="000000" w:themeColor="text1"/>
        </w:rPr>
        <w:t xml:space="preserve">will check for plagiarism.  </w:t>
      </w:r>
    </w:p>
    <w:p w14:paraId="1C4ACAC1" w14:textId="77777777" w:rsidR="00817084" w:rsidRDefault="00817084" w:rsidP="00817084">
      <w:pPr>
        <w:spacing w:after="160" w:line="259" w:lineRule="auto"/>
        <w:rPr>
          <w:bCs/>
        </w:rPr>
      </w:pPr>
    </w:p>
    <w:p w14:paraId="5E9072AF" w14:textId="46CA2BA8" w:rsidR="00817084" w:rsidRPr="004353FC" w:rsidRDefault="00241FCA" w:rsidP="00817084">
      <w:pPr>
        <w:spacing w:after="160" w:line="259" w:lineRule="auto"/>
        <w:rPr>
          <w:bCs/>
        </w:rPr>
      </w:pPr>
      <w:r>
        <w:rPr>
          <w:bCs/>
        </w:rPr>
        <w:t>Mini Cases</w:t>
      </w:r>
      <w:r w:rsidR="00817084" w:rsidRPr="004353FC">
        <w:rPr>
          <w:bCs/>
        </w:rPr>
        <w:t>: (Hint: Don’t forget to read the footnotes!)</w:t>
      </w:r>
    </w:p>
    <w:p w14:paraId="668C8E58" w14:textId="77777777" w:rsidR="00817084" w:rsidRDefault="00817084" w:rsidP="00817084">
      <w:pPr>
        <w:pStyle w:val="ListParagraph"/>
        <w:ind w:left="0"/>
      </w:pPr>
      <w:r w:rsidRPr="0065269F">
        <w:rPr>
          <w:noProof/>
        </w:rPr>
        <w:drawing>
          <wp:inline distT="0" distB="0" distL="0" distR="0" wp14:anchorId="57F0192E" wp14:editId="3102D4AD">
            <wp:extent cx="5943600" cy="4305300"/>
            <wp:effectExtent l="0" t="0" r="0" b="0"/>
            <wp:docPr id="6" name="Picture 6" descr="A screenshot of a cell pho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A screenshot of a cell phone&#10;&#10;Description automatically generated"/>
                    <pic:cNvPicPr/>
                  </pic:nvPicPr>
                  <pic:blipFill>
                    <a:blip r:embed="rId5"/>
                    <a:stretch>
                      <a:fillRect/>
                    </a:stretch>
                  </pic:blipFill>
                  <pic:spPr>
                    <a:xfrm>
                      <a:off x="0" y="0"/>
                      <a:ext cx="5943600" cy="4305300"/>
                    </a:xfrm>
                    <a:prstGeom prst="rect">
                      <a:avLst/>
                    </a:prstGeom>
                  </pic:spPr>
                </pic:pic>
              </a:graphicData>
            </a:graphic>
          </wp:inline>
        </w:drawing>
      </w:r>
    </w:p>
    <w:p w14:paraId="393DBFF4" w14:textId="77777777" w:rsidR="00817084" w:rsidRDefault="00817084" w:rsidP="00817084">
      <w:pPr>
        <w:pStyle w:val="ListParagraph"/>
        <w:ind w:left="0"/>
      </w:pPr>
    </w:p>
    <w:p w14:paraId="10F9C265" w14:textId="77777777" w:rsidR="00817084" w:rsidRPr="004353FC" w:rsidRDefault="00817084" w:rsidP="00817084">
      <w:pPr>
        <w:pStyle w:val="ListParagraph"/>
        <w:ind w:left="0"/>
      </w:pPr>
    </w:p>
    <w:p w14:paraId="0BBA79A2" w14:textId="77777777" w:rsidR="00817084" w:rsidRDefault="00817084" w:rsidP="00241FCA">
      <w:pPr>
        <w:pStyle w:val="ListParagraph"/>
        <w:spacing w:after="160" w:line="259" w:lineRule="auto"/>
        <w:rPr>
          <w:bCs/>
        </w:rPr>
      </w:pPr>
    </w:p>
    <w:p w14:paraId="166014A8" w14:textId="77777777" w:rsidR="00241FCA" w:rsidRDefault="00241FCA" w:rsidP="00241FCA">
      <w:pPr>
        <w:pStyle w:val="ListParagraph"/>
        <w:spacing w:after="160" w:line="259" w:lineRule="auto"/>
        <w:rPr>
          <w:bCs/>
        </w:rPr>
      </w:pPr>
    </w:p>
    <w:p w14:paraId="7F052B66" w14:textId="2D28239C" w:rsidR="00241FCA" w:rsidRDefault="00241FCA" w:rsidP="000C74FE">
      <w:pPr>
        <w:pStyle w:val="ListParagraph"/>
        <w:numPr>
          <w:ilvl w:val="0"/>
          <w:numId w:val="4"/>
        </w:numPr>
        <w:spacing w:after="160" w:line="259" w:lineRule="auto"/>
        <w:ind w:left="1080"/>
        <w:rPr>
          <w:bCs/>
        </w:rPr>
      </w:pPr>
      <w:r>
        <w:rPr>
          <w:bCs/>
        </w:rPr>
        <w:t xml:space="preserve"> What is the most that bubbles co</w:t>
      </w:r>
      <w:bookmarkStart w:id="0" w:name="_GoBack"/>
      <w:bookmarkEnd w:id="0"/>
      <w:r>
        <w:rPr>
          <w:bCs/>
        </w:rPr>
        <w:t>uld contribute to the profit</w:t>
      </w:r>
      <w:r w:rsidR="001B62EF">
        <w:rPr>
          <w:bCs/>
        </w:rPr>
        <w:t>-</w:t>
      </w:r>
      <w:r>
        <w:rPr>
          <w:bCs/>
        </w:rPr>
        <w:t>sharing plan for the current year assuming this salary deferral stay constant?</w:t>
      </w:r>
    </w:p>
    <w:p w14:paraId="46E74C9A" w14:textId="32728896" w:rsidR="00241FCA" w:rsidRDefault="00241FCA" w:rsidP="00241FCA">
      <w:pPr>
        <w:pStyle w:val="ListParagraph"/>
        <w:spacing w:after="160" w:line="259" w:lineRule="auto"/>
        <w:rPr>
          <w:bCs/>
        </w:rPr>
      </w:pPr>
    </w:p>
    <w:p w14:paraId="34651489" w14:textId="24D1A490" w:rsidR="00241FCA" w:rsidRDefault="00241FCA" w:rsidP="00241FCA">
      <w:pPr>
        <w:pStyle w:val="ListParagraph"/>
        <w:spacing w:after="160" w:line="259" w:lineRule="auto"/>
        <w:rPr>
          <w:bCs/>
        </w:rPr>
      </w:pPr>
    </w:p>
    <w:p w14:paraId="604DDB12" w14:textId="1F1C9054" w:rsidR="00241FCA" w:rsidRDefault="00241FCA" w:rsidP="000C74FE">
      <w:pPr>
        <w:pStyle w:val="ListParagraph"/>
        <w:numPr>
          <w:ilvl w:val="0"/>
          <w:numId w:val="4"/>
        </w:numPr>
        <w:spacing w:after="160" w:line="259" w:lineRule="auto"/>
        <w:ind w:left="1080"/>
        <w:rPr>
          <w:bCs/>
        </w:rPr>
      </w:pPr>
      <w:r>
        <w:rPr>
          <w:bCs/>
        </w:rPr>
        <w:t xml:space="preserve"> What is the actual deferral percentage for the highly compensated employees? </w:t>
      </w:r>
    </w:p>
    <w:p w14:paraId="3EAC03A1" w14:textId="239B9433" w:rsidR="00241FCA" w:rsidRDefault="00241FCA" w:rsidP="00241FCA">
      <w:pPr>
        <w:pStyle w:val="ListParagraph"/>
        <w:spacing w:after="160" w:line="259" w:lineRule="auto"/>
        <w:rPr>
          <w:bCs/>
        </w:rPr>
      </w:pPr>
    </w:p>
    <w:p w14:paraId="229124D9" w14:textId="25C62470" w:rsidR="00241FCA" w:rsidRPr="00241FCA" w:rsidRDefault="00241FCA" w:rsidP="00241FCA">
      <w:pPr>
        <w:pStyle w:val="ListParagraph"/>
        <w:spacing w:after="160" w:line="259" w:lineRule="auto"/>
        <w:ind w:left="1080"/>
        <w:rPr>
          <w:bCs/>
          <w:color w:val="FF0000"/>
        </w:rPr>
      </w:pPr>
    </w:p>
    <w:p w14:paraId="06D52693" w14:textId="77777777" w:rsidR="00241FCA" w:rsidRDefault="00241FCA" w:rsidP="00241FCA">
      <w:pPr>
        <w:pStyle w:val="ListParagraph"/>
        <w:spacing w:after="160" w:line="259" w:lineRule="auto"/>
        <w:rPr>
          <w:bCs/>
        </w:rPr>
      </w:pPr>
    </w:p>
    <w:p w14:paraId="66034883" w14:textId="17EF59CC" w:rsidR="00241FCA" w:rsidRDefault="00241FCA" w:rsidP="000C74FE">
      <w:pPr>
        <w:pStyle w:val="ListParagraph"/>
        <w:numPr>
          <w:ilvl w:val="0"/>
          <w:numId w:val="4"/>
        </w:numPr>
        <w:spacing w:after="160" w:line="259" w:lineRule="auto"/>
        <w:ind w:left="1080"/>
        <w:rPr>
          <w:bCs/>
        </w:rPr>
      </w:pPr>
      <w:r>
        <w:rPr>
          <w:bCs/>
        </w:rPr>
        <w:t xml:space="preserve"> What is the actual deferral percentage for the non-highly compensated employees? </w:t>
      </w:r>
    </w:p>
    <w:p w14:paraId="078DE61E" w14:textId="134AEC3D" w:rsidR="00241FCA" w:rsidRDefault="00241FCA" w:rsidP="00241FCA">
      <w:pPr>
        <w:pStyle w:val="ListParagraph"/>
        <w:spacing w:after="160" w:line="259" w:lineRule="auto"/>
        <w:rPr>
          <w:bCs/>
        </w:rPr>
      </w:pPr>
    </w:p>
    <w:p w14:paraId="27A6E26B" w14:textId="77777777" w:rsidR="00241FCA" w:rsidRPr="00241FCA" w:rsidRDefault="00241FCA" w:rsidP="00241FCA">
      <w:pPr>
        <w:pStyle w:val="ListParagraph"/>
        <w:spacing w:after="160" w:line="259" w:lineRule="auto"/>
        <w:rPr>
          <w:bCs/>
        </w:rPr>
      </w:pPr>
    </w:p>
    <w:p w14:paraId="19A2E528" w14:textId="5E281DA8" w:rsidR="00241FCA" w:rsidRDefault="00241FCA" w:rsidP="000C74FE">
      <w:pPr>
        <w:pStyle w:val="ListParagraph"/>
        <w:numPr>
          <w:ilvl w:val="0"/>
          <w:numId w:val="4"/>
        </w:numPr>
        <w:spacing w:after="160" w:line="259" w:lineRule="auto"/>
        <w:ind w:left="1080"/>
        <w:rPr>
          <w:bCs/>
        </w:rPr>
      </w:pPr>
      <w:r>
        <w:rPr>
          <w:bCs/>
        </w:rPr>
        <w:t xml:space="preserve"> Does the plan pass the ADP test? Why or why not and </w:t>
      </w:r>
      <w:r w:rsidR="008A62AD">
        <w:rPr>
          <w:bCs/>
        </w:rPr>
        <w:t>what can the</w:t>
      </w:r>
      <w:r>
        <w:rPr>
          <w:bCs/>
        </w:rPr>
        <w:t xml:space="preserve"> company do if the plan does not pass the test?</w:t>
      </w:r>
    </w:p>
    <w:p w14:paraId="1DD50A82" w14:textId="77777777" w:rsidR="00817084" w:rsidRDefault="00817084" w:rsidP="00241FCA">
      <w:pPr>
        <w:pStyle w:val="ListParagraph"/>
        <w:spacing w:after="160" w:line="259" w:lineRule="auto"/>
        <w:rPr>
          <w:bCs/>
        </w:rPr>
      </w:pPr>
    </w:p>
    <w:p w14:paraId="0D4CA681" w14:textId="77777777" w:rsidR="00241FCA" w:rsidRDefault="00241FCA" w:rsidP="00241FCA">
      <w:pPr>
        <w:pStyle w:val="ListParagraph"/>
        <w:spacing w:after="160" w:line="259" w:lineRule="auto"/>
        <w:ind w:left="1080"/>
        <w:rPr>
          <w:bCs/>
        </w:rPr>
      </w:pPr>
    </w:p>
    <w:p w14:paraId="604704E0" w14:textId="77777777" w:rsidR="00817084" w:rsidRPr="00241FCA" w:rsidRDefault="00817084" w:rsidP="00241FCA">
      <w:pPr>
        <w:rPr>
          <w:bCs/>
        </w:rPr>
      </w:pPr>
    </w:p>
    <w:p w14:paraId="1F92ECB4" w14:textId="77777777" w:rsidR="00817084" w:rsidRPr="008F69E3" w:rsidRDefault="00817084" w:rsidP="00817084">
      <w:pPr>
        <w:pStyle w:val="ListParagraph"/>
        <w:rPr>
          <w:bCs/>
        </w:rPr>
      </w:pPr>
    </w:p>
    <w:p w14:paraId="628F7B5F" w14:textId="77777777" w:rsidR="00817084" w:rsidRDefault="00817084" w:rsidP="00817084">
      <w:pPr>
        <w:spacing w:after="160" w:line="259" w:lineRule="auto"/>
        <w:rPr>
          <w:bCs/>
        </w:rPr>
      </w:pPr>
    </w:p>
    <w:p w14:paraId="15EB3F19" w14:textId="77777777" w:rsidR="001B62EF" w:rsidRDefault="001B62EF" w:rsidP="00817084">
      <w:pPr>
        <w:spacing w:after="160" w:line="259" w:lineRule="auto"/>
        <w:rPr>
          <w:bCs/>
        </w:rPr>
      </w:pPr>
    </w:p>
    <w:p w14:paraId="452541C9" w14:textId="77777777" w:rsidR="001B62EF" w:rsidRDefault="001B62EF" w:rsidP="00817084">
      <w:pPr>
        <w:spacing w:after="160" w:line="259" w:lineRule="auto"/>
        <w:rPr>
          <w:bCs/>
        </w:rPr>
      </w:pPr>
    </w:p>
    <w:p w14:paraId="2EE94694" w14:textId="766C821F" w:rsidR="00241FCA" w:rsidRDefault="00241FCA" w:rsidP="00817084">
      <w:pPr>
        <w:spacing w:after="160" w:line="259" w:lineRule="auto"/>
        <w:rPr>
          <w:bCs/>
        </w:rPr>
      </w:pPr>
      <w:r>
        <w:rPr>
          <w:bCs/>
        </w:rPr>
        <w:t xml:space="preserve">Kryptonite is a telecommunications provider located in Iowa with hundreds of thousands of employees. Their CEO, Clark Klein, is considering the replacement of their expensive Defined Benefit (DB) Pension Plan which requires large contributions every year with a 401(K) where the employees will bear the investment risk. The majority of the workforce is </w:t>
      </w:r>
      <w:r w:rsidR="001B62EF">
        <w:rPr>
          <w:bCs/>
        </w:rPr>
        <w:t>young,</w:t>
      </w:r>
      <w:r>
        <w:rPr>
          <w:bCs/>
        </w:rPr>
        <w:t xml:space="preserve"> and the top executives are all in their 50s and 60s.</w:t>
      </w:r>
    </w:p>
    <w:p w14:paraId="13DF55C9" w14:textId="79EACDDE" w:rsidR="00241FCA" w:rsidRDefault="00241FCA" w:rsidP="00817084">
      <w:pPr>
        <w:spacing w:after="160" w:line="259" w:lineRule="auto"/>
        <w:rPr>
          <w:bCs/>
        </w:rPr>
      </w:pPr>
    </w:p>
    <w:p w14:paraId="3FE8B349" w14:textId="77777777" w:rsidR="00241FCA" w:rsidRDefault="00241FCA" w:rsidP="00817084">
      <w:pPr>
        <w:spacing w:after="160" w:line="259" w:lineRule="auto"/>
        <w:rPr>
          <w:bCs/>
        </w:rPr>
      </w:pPr>
    </w:p>
    <w:p w14:paraId="0A8A0A16" w14:textId="27E1DADE" w:rsidR="00817084" w:rsidRDefault="00817084" w:rsidP="00817084">
      <w:pPr>
        <w:spacing w:after="160" w:line="259" w:lineRule="auto"/>
        <w:rPr>
          <w:bCs/>
        </w:rPr>
      </w:pPr>
    </w:p>
    <w:p w14:paraId="6F573DFD" w14:textId="2F7561B0" w:rsidR="00241FCA" w:rsidRPr="00241FCA" w:rsidRDefault="00241FCA" w:rsidP="000C74FE">
      <w:pPr>
        <w:pStyle w:val="ListParagraph"/>
        <w:numPr>
          <w:ilvl w:val="0"/>
          <w:numId w:val="4"/>
        </w:numPr>
        <w:spacing w:after="160" w:line="259" w:lineRule="auto"/>
        <w:ind w:left="1080"/>
        <w:rPr>
          <w:bCs/>
        </w:rPr>
      </w:pPr>
      <w:r>
        <w:rPr>
          <w:bCs/>
        </w:rPr>
        <w:t xml:space="preserve"> </w:t>
      </w:r>
      <w:r w:rsidRPr="00241FCA">
        <w:rPr>
          <w:bCs/>
        </w:rPr>
        <w:t xml:space="preserve">Clarks top financial advisor, what type of qualified retirement plan would you recommend instead of the 401(k) if he wants the majority of the benefits to accrue to the top executives? Please support your answer in 3 to 4 sentences. </w:t>
      </w:r>
    </w:p>
    <w:p w14:paraId="61E2708F" w14:textId="77777777" w:rsidR="00241FCA" w:rsidRPr="00241FCA" w:rsidRDefault="00241FCA" w:rsidP="00241FCA">
      <w:pPr>
        <w:spacing w:after="160" w:line="259" w:lineRule="auto"/>
        <w:ind w:left="1080"/>
        <w:rPr>
          <w:bCs/>
          <w:color w:val="FF0000"/>
        </w:rPr>
      </w:pPr>
    </w:p>
    <w:p w14:paraId="7F0B78FE" w14:textId="36B390D1" w:rsidR="00241FCA" w:rsidRPr="00241FCA" w:rsidRDefault="00241FCA" w:rsidP="000C74FE">
      <w:pPr>
        <w:pStyle w:val="ListParagraph"/>
        <w:numPr>
          <w:ilvl w:val="0"/>
          <w:numId w:val="4"/>
        </w:numPr>
        <w:spacing w:after="160" w:line="259" w:lineRule="auto"/>
        <w:ind w:left="1080"/>
        <w:rPr>
          <w:bCs/>
        </w:rPr>
      </w:pPr>
      <w:r>
        <w:rPr>
          <w:bCs/>
        </w:rPr>
        <w:t xml:space="preserve"> </w:t>
      </w:r>
      <w:r w:rsidRPr="00241FCA">
        <w:rPr>
          <w:bCs/>
        </w:rPr>
        <w:t>An intern who works for you recommend utilizing a DB/K plan, which is a combination DB and 401(k) plan. What is your opinion of using such a plan in this case?</w:t>
      </w:r>
    </w:p>
    <w:p w14:paraId="45315FDD" w14:textId="123785EB" w:rsidR="00241FCA" w:rsidRDefault="00241FCA" w:rsidP="00241FCA">
      <w:pPr>
        <w:spacing w:after="160" w:line="259" w:lineRule="auto"/>
        <w:rPr>
          <w:bCs/>
        </w:rPr>
      </w:pPr>
    </w:p>
    <w:p w14:paraId="771939AC" w14:textId="1DC66942" w:rsidR="00241FCA" w:rsidRDefault="00241FCA" w:rsidP="00241FCA">
      <w:pPr>
        <w:spacing w:after="160" w:line="259" w:lineRule="auto"/>
        <w:rPr>
          <w:bCs/>
        </w:rPr>
      </w:pPr>
    </w:p>
    <w:p w14:paraId="5FC0C07F" w14:textId="66B9306F" w:rsidR="00241FCA" w:rsidRPr="00241FCA" w:rsidRDefault="00241FCA" w:rsidP="000C74FE">
      <w:pPr>
        <w:pStyle w:val="ListParagraph"/>
        <w:numPr>
          <w:ilvl w:val="0"/>
          <w:numId w:val="4"/>
        </w:numPr>
        <w:spacing w:after="160" w:line="259" w:lineRule="auto"/>
        <w:ind w:left="1080"/>
        <w:rPr>
          <w:bCs/>
        </w:rPr>
      </w:pPr>
      <w:r>
        <w:rPr>
          <w:bCs/>
        </w:rPr>
        <w:t xml:space="preserve"> </w:t>
      </w:r>
      <w:r w:rsidRPr="00241FCA">
        <w:rPr>
          <w:bCs/>
        </w:rPr>
        <w:t>Who would benefit the most from the change away from the DB plan to a 401(k)?</w:t>
      </w:r>
    </w:p>
    <w:p w14:paraId="4A8ADF5B" w14:textId="4CA784FE" w:rsidR="00241FCA" w:rsidRDefault="00241FCA" w:rsidP="00241FCA">
      <w:pPr>
        <w:spacing w:after="160" w:line="259" w:lineRule="auto"/>
        <w:rPr>
          <w:bCs/>
        </w:rPr>
      </w:pPr>
    </w:p>
    <w:p w14:paraId="51A5E36E" w14:textId="3D18C97C" w:rsidR="00241FCA" w:rsidRPr="00241FCA" w:rsidRDefault="00241FCA" w:rsidP="000C74FE">
      <w:pPr>
        <w:pStyle w:val="ListParagraph"/>
        <w:numPr>
          <w:ilvl w:val="0"/>
          <w:numId w:val="4"/>
        </w:numPr>
        <w:spacing w:after="160" w:line="259" w:lineRule="auto"/>
        <w:ind w:left="1080"/>
        <w:rPr>
          <w:bCs/>
        </w:rPr>
      </w:pPr>
      <w:r>
        <w:rPr>
          <w:bCs/>
        </w:rPr>
        <w:lastRenderedPageBreak/>
        <w:t xml:space="preserve"> </w:t>
      </w:r>
      <w:r w:rsidRPr="00241FCA">
        <w:rPr>
          <w:bCs/>
        </w:rPr>
        <w:t>What is the maximum contribution to a 401(k) of a worker age 56, $20,000 per year as a factory work out with Kryptonite?</w:t>
      </w:r>
    </w:p>
    <w:p w14:paraId="76CE489D" w14:textId="62C4AD10" w:rsidR="00241FCA" w:rsidRDefault="00241FCA" w:rsidP="00241FCA">
      <w:pPr>
        <w:spacing w:after="160" w:line="259" w:lineRule="auto"/>
        <w:rPr>
          <w:bCs/>
        </w:rPr>
      </w:pPr>
    </w:p>
    <w:p w14:paraId="2E302CBC" w14:textId="0930EDAF" w:rsidR="00241FCA" w:rsidRDefault="00241FCA" w:rsidP="00241FCA">
      <w:pPr>
        <w:spacing w:after="160" w:line="259" w:lineRule="auto"/>
        <w:ind w:left="1080"/>
        <w:rPr>
          <w:bCs/>
        </w:rPr>
      </w:pPr>
    </w:p>
    <w:p w14:paraId="20442B7D" w14:textId="77777777" w:rsidR="00241FCA" w:rsidRDefault="00241FCA" w:rsidP="00241FCA">
      <w:pPr>
        <w:spacing w:after="160" w:line="259" w:lineRule="auto"/>
        <w:rPr>
          <w:bCs/>
        </w:rPr>
      </w:pPr>
    </w:p>
    <w:p w14:paraId="72452AE1" w14:textId="628AFD16" w:rsidR="00241FCA" w:rsidRDefault="00241FCA" w:rsidP="00241FCA">
      <w:pPr>
        <w:spacing w:after="160" w:line="259" w:lineRule="auto"/>
        <w:rPr>
          <w:bCs/>
        </w:rPr>
      </w:pPr>
    </w:p>
    <w:p w14:paraId="091C1EDF" w14:textId="5734C83A" w:rsidR="00241FCA" w:rsidRPr="00241FCA" w:rsidRDefault="00241FCA" w:rsidP="000C74FE">
      <w:pPr>
        <w:pStyle w:val="ListParagraph"/>
        <w:numPr>
          <w:ilvl w:val="0"/>
          <w:numId w:val="4"/>
        </w:numPr>
        <w:spacing w:after="160" w:line="259" w:lineRule="auto"/>
        <w:ind w:left="1080"/>
        <w:rPr>
          <w:bCs/>
        </w:rPr>
      </w:pPr>
      <w:r>
        <w:rPr>
          <w:bCs/>
        </w:rPr>
        <w:t xml:space="preserve"> </w:t>
      </w:r>
      <w:r w:rsidRPr="00241FCA">
        <w:rPr>
          <w:bCs/>
        </w:rPr>
        <w:t>Lois Kent has been with kryptonite but is nervous now that Clark has taken over operations. She wanted to know her options regarding taking money out of the 401(k) at a later date. You correctly tell her that she can access her 401(k) funds without penalty under what eight circumstances?</w:t>
      </w:r>
    </w:p>
    <w:p w14:paraId="1A3021A0" w14:textId="77777777" w:rsidR="00817084" w:rsidRDefault="00817084" w:rsidP="00241FCA">
      <w:pPr>
        <w:rPr>
          <w:bCs/>
        </w:rPr>
      </w:pPr>
    </w:p>
    <w:p w14:paraId="4386C02E" w14:textId="77777777" w:rsidR="00817084" w:rsidRDefault="00817084" w:rsidP="00241FCA">
      <w:pPr>
        <w:rPr>
          <w:bCs/>
        </w:rPr>
      </w:pPr>
    </w:p>
    <w:p w14:paraId="23878260" w14:textId="77777777" w:rsidR="00817084" w:rsidRDefault="00817084" w:rsidP="00241FCA">
      <w:pPr>
        <w:rPr>
          <w:bCs/>
        </w:rPr>
      </w:pPr>
    </w:p>
    <w:p w14:paraId="20A1524D" w14:textId="77777777" w:rsidR="00817084" w:rsidRDefault="00817084" w:rsidP="00241FCA">
      <w:pPr>
        <w:rPr>
          <w:bCs/>
        </w:rPr>
      </w:pPr>
    </w:p>
    <w:p w14:paraId="67DF1B01" w14:textId="581B3877" w:rsidR="00817084" w:rsidRPr="00241FCA" w:rsidRDefault="00241FCA" w:rsidP="000C74FE">
      <w:pPr>
        <w:pStyle w:val="ListParagraph"/>
        <w:numPr>
          <w:ilvl w:val="0"/>
          <w:numId w:val="4"/>
        </w:numPr>
        <w:ind w:left="1080"/>
        <w:rPr>
          <w:bCs/>
        </w:rPr>
      </w:pPr>
      <w:r>
        <w:rPr>
          <w:bCs/>
        </w:rPr>
        <w:t xml:space="preserve"> </w:t>
      </w:r>
      <w:r w:rsidRPr="00241FCA">
        <w:rPr>
          <w:bCs/>
        </w:rPr>
        <w:t>Clark has heard that the ADP testing is an issue for 401(k) plans. What are the 3 ways to minimize this issue? Please provide 3-4 sentences explaining each of the three ways.</w:t>
      </w:r>
    </w:p>
    <w:p w14:paraId="751BD6B1" w14:textId="77777777" w:rsidR="00817084" w:rsidRDefault="00817084" w:rsidP="00817084">
      <w:pPr>
        <w:rPr>
          <w:bCs/>
        </w:rPr>
      </w:pPr>
    </w:p>
    <w:p w14:paraId="5B49FBA2" w14:textId="77777777" w:rsidR="00817084" w:rsidRDefault="00817084" w:rsidP="00817084">
      <w:pPr>
        <w:rPr>
          <w:bCs/>
        </w:rPr>
      </w:pPr>
    </w:p>
    <w:p w14:paraId="404758FB" w14:textId="77777777" w:rsidR="00817084" w:rsidRDefault="00817084" w:rsidP="00817084">
      <w:pPr>
        <w:rPr>
          <w:bCs/>
        </w:rPr>
      </w:pPr>
    </w:p>
    <w:p w14:paraId="0C2D7AF1" w14:textId="77777777" w:rsidR="00817084" w:rsidRDefault="00817084" w:rsidP="00817084">
      <w:pPr>
        <w:rPr>
          <w:bCs/>
        </w:rPr>
      </w:pPr>
    </w:p>
    <w:p w14:paraId="47D2164A" w14:textId="77777777" w:rsidR="00817084" w:rsidRDefault="00817084" w:rsidP="00817084">
      <w:pPr>
        <w:rPr>
          <w:bCs/>
        </w:rPr>
      </w:pPr>
    </w:p>
    <w:p w14:paraId="5A085580" w14:textId="77777777" w:rsidR="00817084" w:rsidRDefault="00817084" w:rsidP="00817084">
      <w:pPr>
        <w:spacing w:after="160" w:line="259" w:lineRule="auto"/>
        <w:rPr>
          <w:bCs/>
        </w:rPr>
      </w:pPr>
    </w:p>
    <w:p w14:paraId="0CC50464" w14:textId="77777777" w:rsidR="00817084" w:rsidRDefault="00817084" w:rsidP="00817084">
      <w:pPr>
        <w:spacing w:after="160" w:line="259" w:lineRule="auto"/>
        <w:rPr>
          <w:bCs/>
        </w:rPr>
      </w:pPr>
    </w:p>
    <w:p w14:paraId="7D463196" w14:textId="0F763362" w:rsidR="00817084" w:rsidRDefault="00817084" w:rsidP="00817084">
      <w:pPr>
        <w:spacing w:after="160" w:line="259" w:lineRule="auto"/>
        <w:rPr>
          <w:b/>
        </w:rPr>
      </w:pPr>
      <w:r w:rsidRPr="0002727F">
        <w:rPr>
          <w:b/>
        </w:rPr>
        <w:t xml:space="preserve">Situational </w:t>
      </w:r>
      <w:r w:rsidR="00B35284" w:rsidRPr="0002727F">
        <w:rPr>
          <w:b/>
        </w:rPr>
        <w:t>Multiple-Choice</w:t>
      </w:r>
      <w:r w:rsidRPr="0002727F">
        <w:rPr>
          <w:b/>
        </w:rPr>
        <w:t xml:space="preserve"> Questions (</w:t>
      </w:r>
      <w:r>
        <w:rPr>
          <w:b/>
        </w:rPr>
        <w:t>15</w:t>
      </w:r>
      <w:r w:rsidRPr="0002727F">
        <w:rPr>
          <w:b/>
        </w:rPr>
        <w:t xml:space="preserve"> pts)</w:t>
      </w:r>
    </w:p>
    <w:p w14:paraId="08E94FB7" w14:textId="6ED8E754" w:rsidR="00817084" w:rsidRDefault="00817084" w:rsidP="00817084">
      <w:pPr>
        <w:spacing w:after="160" w:line="259" w:lineRule="auto"/>
        <w:rPr>
          <w:bCs/>
          <w:u w:val="single"/>
        </w:rPr>
      </w:pPr>
      <w:r w:rsidRPr="002359C0">
        <w:rPr>
          <w:bCs/>
        </w:rPr>
        <w:t>I am looking for answers that are</w:t>
      </w:r>
      <w:r>
        <w:rPr>
          <w:bCs/>
        </w:rPr>
        <w:t xml:space="preserve"> factually correct</w:t>
      </w:r>
      <w:r w:rsidR="001B62EF">
        <w:rPr>
          <w:bCs/>
        </w:rPr>
        <w:t>.</w:t>
      </w:r>
    </w:p>
    <w:p w14:paraId="5D701FA5" w14:textId="317AD821" w:rsidR="00A34537" w:rsidRDefault="00A34537" w:rsidP="00817084">
      <w:pPr>
        <w:spacing w:after="160" w:line="259" w:lineRule="auto"/>
        <w:rPr>
          <w:bCs/>
          <w:u w:val="single"/>
        </w:rPr>
      </w:pPr>
    </w:p>
    <w:p w14:paraId="0124E36B" w14:textId="789DF82B" w:rsidR="000C74FE" w:rsidRPr="000C74FE" w:rsidRDefault="00A34537" w:rsidP="000C74FE">
      <w:pPr>
        <w:pStyle w:val="ListParagraph"/>
        <w:numPr>
          <w:ilvl w:val="0"/>
          <w:numId w:val="7"/>
        </w:numPr>
        <w:spacing w:after="160" w:line="259" w:lineRule="auto"/>
        <w:rPr>
          <w:bCs/>
        </w:rPr>
      </w:pPr>
      <w:r>
        <w:rPr>
          <w:bCs/>
        </w:rPr>
        <w:t xml:space="preserve"> </w:t>
      </w:r>
      <w:r w:rsidR="000C74FE" w:rsidRPr="000C74FE">
        <w:rPr>
          <w:rFonts w:ascii="Cambria" w:hAnsi="Cambria"/>
          <w:sz w:val="22"/>
          <w:szCs w:val="22"/>
        </w:rPr>
        <w:t xml:space="preserve">The ACP test includes which of the following contributions? </w:t>
      </w:r>
    </w:p>
    <w:p w14:paraId="7F3522C9" w14:textId="77777777" w:rsidR="000C74FE" w:rsidRDefault="000C74FE" w:rsidP="000C74FE">
      <w:pPr>
        <w:pStyle w:val="NormalWeb"/>
        <w:numPr>
          <w:ilvl w:val="1"/>
          <w:numId w:val="23"/>
        </w:numPr>
        <w:rPr>
          <w:rFonts w:ascii="Cambria" w:hAnsi="Cambria"/>
          <w:sz w:val="22"/>
          <w:szCs w:val="22"/>
        </w:rPr>
      </w:pPr>
      <w:r>
        <w:rPr>
          <w:rFonts w:ascii="Cambria" w:hAnsi="Cambria"/>
          <w:sz w:val="22"/>
          <w:szCs w:val="22"/>
        </w:rPr>
        <w:t xml:space="preserve">Employer matching contributions. </w:t>
      </w:r>
    </w:p>
    <w:p w14:paraId="34846B96" w14:textId="77777777" w:rsidR="000C74FE" w:rsidRDefault="000C74FE" w:rsidP="000C74FE">
      <w:pPr>
        <w:pStyle w:val="NormalWeb"/>
        <w:numPr>
          <w:ilvl w:val="1"/>
          <w:numId w:val="23"/>
        </w:numPr>
        <w:rPr>
          <w:rFonts w:ascii="Cambria" w:hAnsi="Cambria"/>
          <w:sz w:val="22"/>
          <w:szCs w:val="22"/>
        </w:rPr>
      </w:pPr>
      <w:r>
        <w:rPr>
          <w:rFonts w:ascii="Cambria" w:hAnsi="Cambria"/>
          <w:sz w:val="22"/>
          <w:szCs w:val="22"/>
        </w:rPr>
        <w:t xml:space="preserve">Employer profit-sharing contributions. </w:t>
      </w:r>
    </w:p>
    <w:p w14:paraId="57203487" w14:textId="77777777" w:rsidR="000C74FE" w:rsidRDefault="000C74FE" w:rsidP="000C74FE">
      <w:pPr>
        <w:pStyle w:val="NormalWeb"/>
        <w:numPr>
          <w:ilvl w:val="1"/>
          <w:numId w:val="23"/>
        </w:numPr>
        <w:rPr>
          <w:rFonts w:ascii="Cambria" w:hAnsi="Cambria"/>
          <w:sz w:val="22"/>
          <w:szCs w:val="22"/>
        </w:rPr>
      </w:pPr>
      <w:r>
        <w:rPr>
          <w:rFonts w:ascii="Cambria" w:hAnsi="Cambria"/>
          <w:sz w:val="22"/>
          <w:szCs w:val="22"/>
        </w:rPr>
        <w:t xml:space="preserve">Employee after-tax contributions. </w:t>
      </w:r>
    </w:p>
    <w:p w14:paraId="098C137C" w14:textId="77777777" w:rsidR="000C74FE" w:rsidRDefault="000C74FE" w:rsidP="001B62EF">
      <w:pPr>
        <w:pStyle w:val="NormalWeb"/>
        <w:numPr>
          <w:ilvl w:val="2"/>
          <w:numId w:val="26"/>
        </w:numPr>
        <w:rPr>
          <w:rFonts w:ascii="Cambria" w:hAnsi="Cambria"/>
          <w:sz w:val="22"/>
          <w:szCs w:val="22"/>
        </w:rPr>
      </w:pPr>
      <w:r>
        <w:rPr>
          <w:rFonts w:ascii="Cambria" w:hAnsi="Cambria"/>
          <w:sz w:val="22"/>
          <w:szCs w:val="22"/>
        </w:rPr>
        <w:t xml:space="preserve">1and2. </w:t>
      </w:r>
    </w:p>
    <w:p w14:paraId="5DD439DC" w14:textId="77777777" w:rsidR="000C74FE" w:rsidRDefault="000C74FE" w:rsidP="001B62EF">
      <w:pPr>
        <w:pStyle w:val="NormalWeb"/>
        <w:numPr>
          <w:ilvl w:val="2"/>
          <w:numId w:val="26"/>
        </w:numPr>
        <w:rPr>
          <w:rFonts w:ascii="Cambria" w:hAnsi="Cambria"/>
          <w:sz w:val="22"/>
          <w:szCs w:val="22"/>
        </w:rPr>
      </w:pPr>
      <w:r>
        <w:rPr>
          <w:rFonts w:ascii="Cambria" w:hAnsi="Cambria"/>
          <w:sz w:val="22"/>
          <w:szCs w:val="22"/>
        </w:rPr>
        <w:t xml:space="preserve">1and3. </w:t>
      </w:r>
    </w:p>
    <w:p w14:paraId="31BCA781" w14:textId="77777777" w:rsidR="000C74FE" w:rsidRDefault="000C74FE" w:rsidP="001B62EF">
      <w:pPr>
        <w:pStyle w:val="NormalWeb"/>
        <w:numPr>
          <w:ilvl w:val="2"/>
          <w:numId w:val="26"/>
        </w:numPr>
        <w:rPr>
          <w:rFonts w:ascii="Cambria" w:hAnsi="Cambria"/>
          <w:sz w:val="22"/>
          <w:szCs w:val="22"/>
        </w:rPr>
      </w:pPr>
      <w:r>
        <w:rPr>
          <w:rFonts w:ascii="Cambria" w:hAnsi="Cambria"/>
          <w:sz w:val="22"/>
          <w:szCs w:val="22"/>
        </w:rPr>
        <w:t xml:space="preserve">2and3. </w:t>
      </w:r>
    </w:p>
    <w:p w14:paraId="2D72DFFF" w14:textId="77777777" w:rsidR="000C74FE" w:rsidRDefault="000C74FE" w:rsidP="001B62EF">
      <w:pPr>
        <w:pStyle w:val="NormalWeb"/>
        <w:numPr>
          <w:ilvl w:val="2"/>
          <w:numId w:val="26"/>
        </w:numPr>
        <w:rPr>
          <w:rFonts w:ascii="Cambria" w:hAnsi="Cambria"/>
          <w:sz w:val="22"/>
          <w:szCs w:val="22"/>
        </w:rPr>
      </w:pPr>
      <w:r>
        <w:rPr>
          <w:rFonts w:ascii="Cambria" w:hAnsi="Cambria"/>
          <w:sz w:val="22"/>
          <w:szCs w:val="22"/>
        </w:rPr>
        <w:t xml:space="preserve">1,2and3. </w:t>
      </w:r>
    </w:p>
    <w:p w14:paraId="79A3DBA5" w14:textId="7FB14137" w:rsidR="00817084" w:rsidRDefault="00817084" w:rsidP="00817084">
      <w:pPr>
        <w:spacing w:after="160" w:line="259" w:lineRule="auto"/>
        <w:ind w:left="360"/>
        <w:rPr>
          <w:b/>
        </w:rPr>
      </w:pPr>
    </w:p>
    <w:p w14:paraId="65DE02FC" w14:textId="77777777" w:rsidR="00A34537" w:rsidRDefault="00A34537" w:rsidP="00A34537">
      <w:pPr>
        <w:tabs>
          <w:tab w:val="left" w:pos="840"/>
        </w:tabs>
        <w:spacing w:after="160" w:line="259" w:lineRule="auto"/>
        <w:ind w:left="360"/>
        <w:rPr>
          <w:b/>
        </w:rPr>
      </w:pPr>
    </w:p>
    <w:p w14:paraId="5BF89A9F" w14:textId="4E1FD676" w:rsidR="00A34537" w:rsidRPr="00A34537" w:rsidRDefault="00A34537" w:rsidP="00A34537">
      <w:pPr>
        <w:tabs>
          <w:tab w:val="left" w:pos="840"/>
        </w:tabs>
        <w:spacing w:after="160" w:line="259" w:lineRule="auto"/>
        <w:ind w:left="360"/>
        <w:rPr>
          <w:b/>
          <w:color w:val="FF0000"/>
        </w:rPr>
      </w:pPr>
      <w:r w:rsidRPr="00A34537">
        <w:rPr>
          <w:b/>
          <w:color w:val="FF0000"/>
        </w:rPr>
        <w:tab/>
      </w:r>
    </w:p>
    <w:p w14:paraId="125A8257" w14:textId="5F5FF7C6" w:rsidR="00A34537" w:rsidRPr="0002727F" w:rsidRDefault="00A34537" w:rsidP="00817084">
      <w:pPr>
        <w:spacing w:after="160" w:line="259" w:lineRule="auto"/>
        <w:ind w:left="360"/>
        <w:rPr>
          <w:b/>
        </w:rPr>
      </w:pPr>
    </w:p>
    <w:p w14:paraId="6557B0B6" w14:textId="63B56BFF" w:rsidR="00817084" w:rsidRDefault="00817084" w:rsidP="00817084">
      <w:pPr>
        <w:pStyle w:val="NoSpacing"/>
        <w:ind w:left="0"/>
      </w:pPr>
    </w:p>
    <w:p w14:paraId="7E1F8396" w14:textId="76FED670" w:rsidR="00A34537" w:rsidRDefault="00A34537" w:rsidP="000C74FE">
      <w:pPr>
        <w:pStyle w:val="NoSpacing"/>
        <w:numPr>
          <w:ilvl w:val="0"/>
          <w:numId w:val="7"/>
        </w:numPr>
      </w:pPr>
      <w:r>
        <w:t>Jared, age 54, earns $300,000 per year and is a participant in his employer’s 401(k) plan. Ignoring the ADP Test requirements, what is the maximum amount that Jared can defer under the 401(k) plan in 2020?</w:t>
      </w:r>
    </w:p>
    <w:p w14:paraId="1A07FB4B" w14:textId="77777777" w:rsidR="00A34537" w:rsidRDefault="00A34537" w:rsidP="000C74FE">
      <w:pPr>
        <w:pStyle w:val="NoSpacing"/>
        <w:numPr>
          <w:ilvl w:val="0"/>
          <w:numId w:val="8"/>
        </w:numPr>
        <w:ind w:left="1080"/>
      </w:pPr>
      <w:r>
        <w:t>$19,500.</w:t>
      </w:r>
    </w:p>
    <w:p w14:paraId="3F403201" w14:textId="77777777" w:rsidR="00A34537" w:rsidRDefault="00A34537" w:rsidP="000C74FE">
      <w:pPr>
        <w:pStyle w:val="NoSpacing"/>
        <w:numPr>
          <w:ilvl w:val="0"/>
          <w:numId w:val="8"/>
        </w:numPr>
        <w:ind w:left="1080"/>
      </w:pPr>
      <w:r>
        <w:t>$26,000.</w:t>
      </w:r>
    </w:p>
    <w:p w14:paraId="1CCB2E53" w14:textId="77777777" w:rsidR="00A34537" w:rsidRDefault="00A34537" w:rsidP="000C74FE">
      <w:pPr>
        <w:pStyle w:val="NoSpacing"/>
        <w:numPr>
          <w:ilvl w:val="0"/>
          <w:numId w:val="8"/>
        </w:numPr>
        <w:ind w:left="1080"/>
      </w:pPr>
      <w:r>
        <w:t>$57,000.</w:t>
      </w:r>
    </w:p>
    <w:p w14:paraId="39BCF773" w14:textId="77777777" w:rsidR="00A34537" w:rsidRDefault="00A34537" w:rsidP="000C74FE">
      <w:pPr>
        <w:pStyle w:val="NoSpacing"/>
        <w:numPr>
          <w:ilvl w:val="0"/>
          <w:numId w:val="8"/>
        </w:numPr>
        <w:ind w:left="1080"/>
      </w:pPr>
      <w:r>
        <w:t>$63,500.</w:t>
      </w:r>
    </w:p>
    <w:p w14:paraId="1DD5BE5E" w14:textId="2BF4D53F" w:rsidR="00A34537" w:rsidRDefault="00A34537" w:rsidP="00A34537">
      <w:pPr>
        <w:pStyle w:val="NoSpacing"/>
        <w:ind w:left="720"/>
        <w:rPr>
          <w:rStyle w:val="SubtleEmphasis"/>
        </w:rPr>
      </w:pPr>
    </w:p>
    <w:p w14:paraId="6AA59518" w14:textId="77777777" w:rsidR="00A34537" w:rsidRDefault="00A34537" w:rsidP="00A34537">
      <w:pPr>
        <w:pStyle w:val="NoSpacing"/>
        <w:ind w:left="720"/>
        <w:rPr>
          <w:rStyle w:val="SubtleEmphasis"/>
        </w:rPr>
      </w:pPr>
    </w:p>
    <w:p w14:paraId="0D99E071" w14:textId="2700BCBA" w:rsidR="00A34537" w:rsidRDefault="00A34537" w:rsidP="000C74FE">
      <w:pPr>
        <w:pStyle w:val="NoSpacing"/>
        <w:numPr>
          <w:ilvl w:val="0"/>
          <w:numId w:val="7"/>
        </w:numPr>
      </w:pPr>
      <w:r>
        <w:t xml:space="preserve"> Jason, age 52, is a highly compensated employee who earns $300,000 per year and is a participant in his employer’s 401(k). His employer also made a 20% profit sharing plan contribution during the year. Ignoring the ADP test requirements, what is the maximum amount that Jason can defer under the 401(k) during 2020?</w:t>
      </w:r>
    </w:p>
    <w:p w14:paraId="634406F2" w14:textId="77777777" w:rsidR="00A34537" w:rsidRDefault="00A34537" w:rsidP="000C74FE">
      <w:pPr>
        <w:pStyle w:val="NoSpacing"/>
        <w:numPr>
          <w:ilvl w:val="0"/>
          <w:numId w:val="9"/>
        </w:numPr>
        <w:ind w:left="1080"/>
      </w:pPr>
      <w:r>
        <w:t>$0.</w:t>
      </w:r>
    </w:p>
    <w:p w14:paraId="43CB5F16" w14:textId="77777777" w:rsidR="00A34537" w:rsidRDefault="00A34537" w:rsidP="000C74FE">
      <w:pPr>
        <w:pStyle w:val="NoSpacing"/>
        <w:numPr>
          <w:ilvl w:val="0"/>
          <w:numId w:val="9"/>
        </w:numPr>
        <w:ind w:left="1080"/>
      </w:pPr>
      <w:r>
        <w:t>$6,500.</w:t>
      </w:r>
    </w:p>
    <w:p w14:paraId="6C0B9B6B" w14:textId="77777777" w:rsidR="00A34537" w:rsidRDefault="00A34537" w:rsidP="000C74FE">
      <w:pPr>
        <w:pStyle w:val="NoSpacing"/>
        <w:numPr>
          <w:ilvl w:val="0"/>
          <w:numId w:val="9"/>
        </w:numPr>
        <w:ind w:left="1080"/>
      </w:pPr>
      <w:r>
        <w:t>$19,500.</w:t>
      </w:r>
    </w:p>
    <w:p w14:paraId="14563C34" w14:textId="77777777" w:rsidR="00A34537" w:rsidRDefault="00A34537" w:rsidP="000C74FE">
      <w:pPr>
        <w:pStyle w:val="NoSpacing"/>
        <w:numPr>
          <w:ilvl w:val="0"/>
          <w:numId w:val="9"/>
        </w:numPr>
        <w:ind w:left="1080"/>
      </w:pPr>
      <w:r>
        <w:t>$26,000.</w:t>
      </w:r>
    </w:p>
    <w:p w14:paraId="3098787C" w14:textId="64B53392" w:rsidR="00A34537" w:rsidRDefault="00A34537" w:rsidP="000C74FE">
      <w:pPr>
        <w:pStyle w:val="NormalWeb"/>
        <w:numPr>
          <w:ilvl w:val="0"/>
          <w:numId w:val="7"/>
        </w:numPr>
        <w:rPr>
          <w:rFonts w:ascii="Cambria" w:hAnsi="Cambria"/>
          <w:sz w:val="22"/>
          <w:szCs w:val="22"/>
        </w:rPr>
      </w:pPr>
      <w:r>
        <w:rPr>
          <w:rFonts w:ascii="Cambria" w:hAnsi="Cambria"/>
          <w:sz w:val="22"/>
          <w:szCs w:val="22"/>
        </w:rPr>
        <w:t xml:space="preserve">Jacques, who is age 45, has just resigned from his current job. He worked for Ace, which sponsors a cash balance plan and a standard 401(k) plan. Each of the plans uses the longest permitted vesting schedule and both plans are top heavy. He has a balance of $40,000 in the cash balance plan, has deferred $20,000 into the 401(k) plan and has employer matching contributions of $10,000. If he has been employed for three years, but only participating in the plans for the last two years, how much does he keep if he leaves today? </w:t>
      </w:r>
    </w:p>
    <w:p w14:paraId="7D251A08" w14:textId="1364A171" w:rsidR="00A34537" w:rsidRDefault="00A34537" w:rsidP="000C74FE">
      <w:pPr>
        <w:pStyle w:val="NormalWeb"/>
        <w:numPr>
          <w:ilvl w:val="1"/>
          <w:numId w:val="4"/>
        </w:numPr>
        <w:rPr>
          <w:rFonts w:ascii="Cambria" w:hAnsi="Cambria"/>
          <w:sz w:val="22"/>
          <w:szCs w:val="22"/>
        </w:rPr>
      </w:pPr>
      <w:r>
        <w:rPr>
          <w:rFonts w:ascii="Cambria" w:hAnsi="Cambria"/>
          <w:sz w:val="22"/>
          <w:szCs w:val="22"/>
        </w:rPr>
        <w:t xml:space="preserve">$20,000. </w:t>
      </w:r>
    </w:p>
    <w:p w14:paraId="41832032" w14:textId="77777777" w:rsidR="00A34537" w:rsidRDefault="00A34537" w:rsidP="000C74FE">
      <w:pPr>
        <w:pStyle w:val="NormalWeb"/>
        <w:numPr>
          <w:ilvl w:val="1"/>
          <w:numId w:val="4"/>
        </w:numPr>
        <w:rPr>
          <w:rFonts w:ascii="Cambria" w:hAnsi="Cambria"/>
          <w:sz w:val="22"/>
          <w:szCs w:val="22"/>
        </w:rPr>
      </w:pPr>
      <w:r>
        <w:rPr>
          <w:rFonts w:ascii="Cambria" w:hAnsi="Cambria"/>
          <w:sz w:val="22"/>
          <w:szCs w:val="22"/>
        </w:rPr>
        <w:t xml:space="preserve">$30,000. </w:t>
      </w:r>
    </w:p>
    <w:p w14:paraId="70A32A07" w14:textId="77777777" w:rsidR="00A34537" w:rsidRDefault="00A34537" w:rsidP="000C74FE">
      <w:pPr>
        <w:pStyle w:val="NormalWeb"/>
        <w:numPr>
          <w:ilvl w:val="1"/>
          <w:numId w:val="4"/>
        </w:numPr>
        <w:rPr>
          <w:rFonts w:ascii="Cambria" w:hAnsi="Cambria"/>
          <w:sz w:val="22"/>
          <w:szCs w:val="22"/>
        </w:rPr>
      </w:pPr>
      <w:r>
        <w:rPr>
          <w:rFonts w:ascii="Cambria" w:hAnsi="Cambria"/>
          <w:sz w:val="22"/>
          <w:szCs w:val="22"/>
        </w:rPr>
        <w:t xml:space="preserve">$60,000. </w:t>
      </w:r>
    </w:p>
    <w:p w14:paraId="645305E9" w14:textId="342E55ED" w:rsidR="00A34537" w:rsidRDefault="00A34537" w:rsidP="000C74FE">
      <w:pPr>
        <w:pStyle w:val="NormalWeb"/>
        <w:numPr>
          <w:ilvl w:val="1"/>
          <w:numId w:val="4"/>
        </w:numPr>
        <w:rPr>
          <w:rFonts w:ascii="Cambria" w:hAnsi="Cambria"/>
          <w:sz w:val="22"/>
          <w:szCs w:val="22"/>
        </w:rPr>
      </w:pPr>
      <w:r>
        <w:rPr>
          <w:rFonts w:ascii="Cambria" w:hAnsi="Cambria"/>
          <w:sz w:val="22"/>
          <w:szCs w:val="22"/>
        </w:rPr>
        <w:t xml:space="preserve">$64,000. </w:t>
      </w:r>
    </w:p>
    <w:p w14:paraId="611627EC" w14:textId="4DDD2ADE" w:rsidR="00A34537" w:rsidRDefault="00A34537" w:rsidP="000C74FE">
      <w:pPr>
        <w:pStyle w:val="NoSpacing"/>
        <w:numPr>
          <w:ilvl w:val="0"/>
          <w:numId w:val="7"/>
        </w:numPr>
      </w:pPr>
      <w:r>
        <w:t>Bobby owns Advertising Solutions, Inc. (ASI) and sells 100% of the company stock on July 1 of the current year to an ESOP for $3,000,000. Bobby had an adjusted basis in the ASI stock of $450,000. If Bobby reinvests in qualified replacement securities before the end of the current year, which of the following statements is true?</w:t>
      </w:r>
    </w:p>
    <w:p w14:paraId="2A066426" w14:textId="77777777" w:rsidR="00A34537" w:rsidRDefault="00A34537" w:rsidP="000C74FE">
      <w:pPr>
        <w:pStyle w:val="NoSpacing"/>
        <w:numPr>
          <w:ilvl w:val="0"/>
          <w:numId w:val="10"/>
        </w:numPr>
        <w:ind w:left="1080"/>
      </w:pPr>
      <w:r>
        <w:t>Bobby will not recognize long-term capital gain or ordinary income in the current year.</w:t>
      </w:r>
    </w:p>
    <w:p w14:paraId="523CD05C" w14:textId="77777777" w:rsidR="00A34537" w:rsidRDefault="00A34537" w:rsidP="000C74FE">
      <w:pPr>
        <w:pStyle w:val="NoSpacing"/>
        <w:numPr>
          <w:ilvl w:val="0"/>
          <w:numId w:val="10"/>
        </w:numPr>
        <w:ind w:left="1080"/>
      </w:pPr>
      <w:r>
        <w:t>Bobby must recognize $2,550,000 of long-term capital gain in the current year.</w:t>
      </w:r>
    </w:p>
    <w:p w14:paraId="02122900" w14:textId="77777777" w:rsidR="00A34537" w:rsidRDefault="00A34537" w:rsidP="000C74FE">
      <w:pPr>
        <w:pStyle w:val="NoSpacing"/>
        <w:numPr>
          <w:ilvl w:val="0"/>
          <w:numId w:val="10"/>
        </w:numPr>
        <w:ind w:left="1080"/>
      </w:pPr>
      <w:r>
        <w:t>Bobby must recognize $450,000 of ordinary income in the current year.</w:t>
      </w:r>
    </w:p>
    <w:p w14:paraId="0DBB94BC" w14:textId="77777777" w:rsidR="00A34537" w:rsidRDefault="00A34537" w:rsidP="000C74FE">
      <w:pPr>
        <w:pStyle w:val="NoSpacing"/>
        <w:numPr>
          <w:ilvl w:val="0"/>
          <w:numId w:val="10"/>
        </w:numPr>
        <w:ind w:left="1080"/>
      </w:pPr>
      <w:r>
        <w:t>If Bobby dies before selling the qualified replacement securities, his heirs will have an adjusted taxable basis in the qualified replacement securities of $450,000, Bobby’s carryover adjusted basis.</w:t>
      </w:r>
    </w:p>
    <w:p w14:paraId="6EE18B52" w14:textId="5DAAAE9D" w:rsidR="00A34537" w:rsidRDefault="00A34537" w:rsidP="00A34537">
      <w:pPr>
        <w:pStyle w:val="NoSpacing"/>
        <w:ind w:left="720"/>
        <w:rPr>
          <w:rStyle w:val="SubtleEmphasis"/>
        </w:rPr>
      </w:pPr>
    </w:p>
    <w:p w14:paraId="77F9B78A" w14:textId="77777777" w:rsidR="00A34537" w:rsidRDefault="00A34537" w:rsidP="00A34537">
      <w:pPr>
        <w:pStyle w:val="NoSpacing"/>
        <w:ind w:left="720"/>
        <w:rPr>
          <w:rStyle w:val="SubtleEmphasis"/>
        </w:rPr>
      </w:pPr>
    </w:p>
    <w:p w14:paraId="5518676D" w14:textId="4C3C8A8D" w:rsidR="00A34537" w:rsidRDefault="00A34537" w:rsidP="000C74FE">
      <w:pPr>
        <w:pStyle w:val="NoSpacing"/>
        <w:numPr>
          <w:ilvl w:val="0"/>
          <w:numId w:val="7"/>
        </w:numPr>
      </w:pPr>
      <w:r>
        <w:lastRenderedPageBreak/>
        <w:t xml:space="preserve"> Which of the following statements concerning stock bonus plans and ESOPs is(are) true?</w:t>
      </w:r>
    </w:p>
    <w:p w14:paraId="2444A228" w14:textId="77777777" w:rsidR="00A34537" w:rsidRDefault="00A34537" w:rsidP="000C74FE">
      <w:pPr>
        <w:pStyle w:val="NoSpacing"/>
        <w:numPr>
          <w:ilvl w:val="0"/>
          <w:numId w:val="11"/>
        </w:numPr>
        <w:ind w:left="1080"/>
      </w:pPr>
      <w:r>
        <w:t>They both give employees a stake in the company through stock ownership and allow taxes to be delayed on stock appreciation gains.</w:t>
      </w:r>
    </w:p>
    <w:p w14:paraId="780D9F09" w14:textId="77777777" w:rsidR="00A34537" w:rsidRDefault="00A34537" w:rsidP="000C74FE">
      <w:pPr>
        <w:pStyle w:val="NoSpacing"/>
        <w:numPr>
          <w:ilvl w:val="0"/>
          <w:numId w:val="11"/>
        </w:numPr>
        <w:ind w:left="1080"/>
      </w:pPr>
      <w:r>
        <w:t>They both limit availability of retirement funds to employees if an employer’s stock falls drastically in value and create an administrative and cash-flow problem for employers by requiring them to offer a repurchase option (a.k.a. put option) if their stock is not readily tradable on an established market.</w:t>
      </w:r>
    </w:p>
    <w:p w14:paraId="3D9B198D" w14:textId="77777777" w:rsidR="00A34537" w:rsidRDefault="00A34537" w:rsidP="000C74FE">
      <w:pPr>
        <w:pStyle w:val="NoSpacing"/>
        <w:numPr>
          <w:ilvl w:val="0"/>
          <w:numId w:val="12"/>
        </w:numPr>
        <w:ind w:left="1440"/>
      </w:pPr>
      <w:r>
        <w:t>1 only.</w:t>
      </w:r>
    </w:p>
    <w:p w14:paraId="023004AD" w14:textId="77777777" w:rsidR="00A34537" w:rsidRDefault="00A34537" w:rsidP="000C74FE">
      <w:pPr>
        <w:pStyle w:val="NoSpacing"/>
        <w:numPr>
          <w:ilvl w:val="0"/>
          <w:numId w:val="12"/>
        </w:numPr>
        <w:ind w:left="1440"/>
      </w:pPr>
      <w:r>
        <w:t>2 only.</w:t>
      </w:r>
    </w:p>
    <w:p w14:paraId="07301B25" w14:textId="77777777" w:rsidR="00A34537" w:rsidRDefault="00A34537" w:rsidP="000C74FE">
      <w:pPr>
        <w:pStyle w:val="NoSpacing"/>
        <w:numPr>
          <w:ilvl w:val="0"/>
          <w:numId w:val="12"/>
        </w:numPr>
        <w:ind w:left="1440"/>
      </w:pPr>
      <w:r>
        <w:t>Both 1 and 2.</w:t>
      </w:r>
    </w:p>
    <w:p w14:paraId="5B8E1A0E" w14:textId="77777777" w:rsidR="00A34537" w:rsidRDefault="00A34537" w:rsidP="000C74FE">
      <w:pPr>
        <w:pStyle w:val="NoSpacing"/>
        <w:numPr>
          <w:ilvl w:val="0"/>
          <w:numId w:val="12"/>
        </w:numPr>
        <w:ind w:left="1440"/>
      </w:pPr>
      <w:r>
        <w:t>Neither 1 nor 2.</w:t>
      </w:r>
    </w:p>
    <w:p w14:paraId="5CE03848" w14:textId="77777777" w:rsidR="00A34537" w:rsidRDefault="00A34537" w:rsidP="00A34537">
      <w:pPr>
        <w:pStyle w:val="NoSpacing"/>
        <w:ind w:left="720"/>
        <w:rPr>
          <w:rStyle w:val="SubtleEmphasis"/>
        </w:rPr>
      </w:pPr>
    </w:p>
    <w:p w14:paraId="5E75F56F" w14:textId="77777777" w:rsidR="00A34537" w:rsidRDefault="00A34537" w:rsidP="00A34537">
      <w:pPr>
        <w:pStyle w:val="NoSpacing"/>
      </w:pPr>
    </w:p>
    <w:p w14:paraId="6E557E96" w14:textId="77777777" w:rsidR="00A34537" w:rsidRDefault="00A34537" w:rsidP="000C74FE">
      <w:pPr>
        <w:pStyle w:val="NoSpacing"/>
        <w:numPr>
          <w:ilvl w:val="0"/>
          <w:numId w:val="7"/>
        </w:numPr>
      </w:pPr>
      <w:r>
        <w:t>Emily, age 58, has been a participant in the Icon, Inc. ESOP for fifteen years. She plans to retire at 65. At the end of this year, Emily’s entire account balance is comprised of Icon stock valued at $1,000,000. Emily believes that Icon has a bumpy future ahead and would like to diversify some of her ESOP investments. (She has not diversified any interest in ICON prior to this time.) How much must Icon allow Emily to diversify this year?</w:t>
      </w:r>
    </w:p>
    <w:p w14:paraId="60E62379" w14:textId="77777777" w:rsidR="00A34537" w:rsidRDefault="00A34537" w:rsidP="000C74FE">
      <w:pPr>
        <w:pStyle w:val="NoSpacing"/>
        <w:numPr>
          <w:ilvl w:val="0"/>
          <w:numId w:val="13"/>
        </w:numPr>
        <w:ind w:left="1440"/>
      </w:pPr>
      <w:r>
        <w:t>$250,000.</w:t>
      </w:r>
    </w:p>
    <w:p w14:paraId="77EBB0D8" w14:textId="77777777" w:rsidR="00A34537" w:rsidRDefault="00A34537" w:rsidP="000C74FE">
      <w:pPr>
        <w:pStyle w:val="NoSpacing"/>
        <w:numPr>
          <w:ilvl w:val="0"/>
          <w:numId w:val="13"/>
        </w:numPr>
        <w:ind w:left="1440"/>
      </w:pPr>
      <w:r>
        <w:t>$500,000.</w:t>
      </w:r>
    </w:p>
    <w:p w14:paraId="27EC5125" w14:textId="77777777" w:rsidR="00A34537" w:rsidRDefault="00A34537" w:rsidP="000C74FE">
      <w:pPr>
        <w:pStyle w:val="NoSpacing"/>
        <w:numPr>
          <w:ilvl w:val="0"/>
          <w:numId w:val="13"/>
        </w:numPr>
        <w:ind w:left="1440"/>
      </w:pPr>
      <w:r>
        <w:t>$750,000.</w:t>
      </w:r>
    </w:p>
    <w:p w14:paraId="2FF1C9E4" w14:textId="77777777" w:rsidR="00A34537" w:rsidRDefault="00A34537" w:rsidP="000C74FE">
      <w:pPr>
        <w:pStyle w:val="NoSpacing"/>
        <w:numPr>
          <w:ilvl w:val="0"/>
          <w:numId w:val="13"/>
        </w:numPr>
        <w:ind w:left="1440"/>
      </w:pPr>
      <w:r>
        <w:t>$1,000,000.</w:t>
      </w:r>
    </w:p>
    <w:p w14:paraId="7223804B" w14:textId="088CF5CA" w:rsidR="00A34537" w:rsidRDefault="00A34537" w:rsidP="00A34537">
      <w:pPr>
        <w:pStyle w:val="NoSpacing"/>
      </w:pPr>
    </w:p>
    <w:p w14:paraId="22BDEA6D" w14:textId="6AD7193C" w:rsidR="001B62EF" w:rsidRDefault="001B62EF" w:rsidP="00A34537">
      <w:pPr>
        <w:pStyle w:val="NoSpacing"/>
      </w:pPr>
    </w:p>
    <w:p w14:paraId="58EFF121" w14:textId="77777777" w:rsidR="001B62EF" w:rsidRDefault="001B62EF" w:rsidP="00A34537">
      <w:pPr>
        <w:pStyle w:val="NoSpacing"/>
      </w:pPr>
    </w:p>
    <w:p w14:paraId="0D2049B7" w14:textId="6126A60A" w:rsidR="00A34537" w:rsidRDefault="00A34537" w:rsidP="000C74FE">
      <w:pPr>
        <w:pStyle w:val="NoSpacing"/>
        <w:numPr>
          <w:ilvl w:val="0"/>
          <w:numId w:val="7"/>
        </w:numPr>
      </w:pPr>
      <w:r>
        <w:t xml:space="preserve"> Which of the following is not a requirement for the owner of corporate stock who sells to an ESOP to qualify for the nonrecognition of gain treatment?</w:t>
      </w:r>
    </w:p>
    <w:p w14:paraId="2AB8984C" w14:textId="77777777" w:rsidR="00A34537" w:rsidRDefault="00A34537" w:rsidP="000C74FE">
      <w:pPr>
        <w:pStyle w:val="NoSpacing"/>
        <w:numPr>
          <w:ilvl w:val="0"/>
          <w:numId w:val="14"/>
        </w:numPr>
        <w:ind w:left="1440"/>
      </w:pPr>
      <w:r>
        <w:t>The ESOP must own at least 55% of the corporation’s stock immediately after the sale.</w:t>
      </w:r>
    </w:p>
    <w:p w14:paraId="06B75289" w14:textId="77777777" w:rsidR="00A34537" w:rsidRDefault="00A34537" w:rsidP="000C74FE">
      <w:pPr>
        <w:pStyle w:val="NoSpacing"/>
        <w:numPr>
          <w:ilvl w:val="0"/>
          <w:numId w:val="14"/>
        </w:numPr>
        <w:ind w:left="1440"/>
      </w:pPr>
      <w:r>
        <w:t>The owner must reinvest the proceeds from the sale into qualified replacement securities within 12 months after the sale.</w:t>
      </w:r>
    </w:p>
    <w:p w14:paraId="41E60AB7" w14:textId="77777777" w:rsidR="00A34537" w:rsidRDefault="00A34537" w:rsidP="000C74FE">
      <w:pPr>
        <w:pStyle w:val="NoSpacing"/>
        <w:numPr>
          <w:ilvl w:val="0"/>
          <w:numId w:val="14"/>
        </w:numPr>
        <w:ind w:left="1440"/>
      </w:pPr>
      <w:r>
        <w:t>The ESOP may not sell the stock within three years of the transaction unless the corporation is sold.</w:t>
      </w:r>
    </w:p>
    <w:p w14:paraId="3135EA1E" w14:textId="08027335" w:rsidR="00A34537" w:rsidRDefault="00A34537" w:rsidP="000C74FE">
      <w:pPr>
        <w:pStyle w:val="NoSpacing"/>
        <w:numPr>
          <w:ilvl w:val="0"/>
          <w:numId w:val="14"/>
        </w:numPr>
        <w:ind w:left="1440"/>
      </w:pPr>
      <w:r>
        <w:t>The owner must not receive any allocation of the stock through the ESOP.</w:t>
      </w:r>
    </w:p>
    <w:p w14:paraId="610A612A" w14:textId="663E68D7" w:rsidR="001B62EF" w:rsidRDefault="001B62EF" w:rsidP="001B62EF">
      <w:pPr>
        <w:pStyle w:val="NoSpacing"/>
        <w:ind w:left="0"/>
      </w:pPr>
    </w:p>
    <w:p w14:paraId="0348DF1E" w14:textId="1DA441AA" w:rsidR="001B62EF" w:rsidRDefault="001B62EF" w:rsidP="001B62EF">
      <w:pPr>
        <w:pStyle w:val="NoSpacing"/>
        <w:ind w:left="0"/>
      </w:pPr>
    </w:p>
    <w:p w14:paraId="4177E057" w14:textId="2EE64252" w:rsidR="001B62EF" w:rsidRDefault="001B62EF" w:rsidP="001B62EF">
      <w:pPr>
        <w:pStyle w:val="NoSpacing"/>
        <w:ind w:left="0"/>
      </w:pPr>
    </w:p>
    <w:p w14:paraId="528B2006" w14:textId="77777777" w:rsidR="001B62EF" w:rsidRDefault="001B62EF" w:rsidP="001B62EF">
      <w:pPr>
        <w:pStyle w:val="NoSpacing"/>
        <w:ind w:left="0"/>
      </w:pPr>
    </w:p>
    <w:p w14:paraId="6FE76BCD" w14:textId="57C45A76" w:rsidR="00A34537" w:rsidRDefault="00A34537" w:rsidP="000C74FE">
      <w:pPr>
        <w:pStyle w:val="NoSpacing"/>
        <w:numPr>
          <w:ilvl w:val="0"/>
          <w:numId w:val="7"/>
        </w:numPr>
      </w:pPr>
      <w:r>
        <w:t xml:space="preserve">In August of 2019, Paul turned age 70 ½. He was a participant in his former employer’s </w:t>
      </w:r>
      <w:r w:rsidR="001B62EF">
        <w:t>profit-sharing</w:t>
      </w:r>
      <w:r>
        <w:t xml:space="preserve"> plan. His </w:t>
      </w:r>
      <w:r w:rsidR="001B62EF">
        <w:t>profit-sharing</w:t>
      </w:r>
      <w:r>
        <w:t xml:space="preserve"> plan had an account balance of $600,000 on December 31 of 2018, and $450,000 on December 31 of 2019. According to the Uniform Lifetime Table the factors for ages 70, 71, and 72 are 27.4, 26.5, and 25.6 respectively. What is the amount of Paul’s required minimum distribution for 2020?</w:t>
      </w:r>
    </w:p>
    <w:p w14:paraId="1C1F8D43" w14:textId="77777777" w:rsidR="00A34537" w:rsidRDefault="00A34537" w:rsidP="000C74FE">
      <w:pPr>
        <w:pStyle w:val="NoSpacing"/>
        <w:numPr>
          <w:ilvl w:val="0"/>
          <w:numId w:val="15"/>
        </w:numPr>
        <w:ind w:left="1440"/>
      </w:pPr>
      <w:r>
        <w:t>$0.</w:t>
      </w:r>
    </w:p>
    <w:p w14:paraId="017B0B80" w14:textId="77777777" w:rsidR="00A34537" w:rsidRDefault="00A34537" w:rsidP="000C74FE">
      <w:pPr>
        <w:pStyle w:val="NoSpacing"/>
        <w:numPr>
          <w:ilvl w:val="0"/>
          <w:numId w:val="15"/>
        </w:numPr>
        <w:ind w:left="1440"/>
      </w:pPr>
      <w:r>
        <w:t>$16,981.</w:t>
      </w:r>
    </w:p>
    <w:p w14:paraId="6874DDE7" w14:textId="77777777" w:rsidR="00A34537" w:rsidRDefault="00A34537" w:rsidP="000C74FE">
      <w:pPr>
        <w:pStyle w:val="NoSpacing"/>
        <w:numPr>
          <w:ilvl w:val="0"/>
          <w:numId w:val="15"/>
        </w:numPr>
        <w:ind w:left="1440"/>
      </w:pPr>
      <w:r>
        <w:t>$17,578.</w:t>
      </w:r>
    </w:p>
    <w:p w14:paraId="6671CDCB" w14:textId="77777777" w:rsidR="00A34537" w:rsidRDefault="00A34537" w:rsidP="000C74FE">
      <w:pPr>
        <w:pStyle w:val="NoSpacing"/>
        <w:numPr>
          <w:ilvl w:val="0"/>
          <w:numId w:val="15"/>
        </w:numPr>
        <w:ind w:left="1440"/>
      </w:pPr>
      <w:r>
        <w:t>$22,641.</w:t>
      </w:r>
    </w:p>
    <w:p w14:paraId="03479E3D" w14:textId="6D8E31F2" w:rsidR="001B62EF" w:rsidRDefault="001B62EF" w:rsidP="001B62EF">
      <w:pPr>
        <w:pStyle w:val="NoSpacing"/>
        <w:ind w:left="720"/>
        <w:rPr>
          <w:rStyle w:val="SubtleEmphasis"/>
          <w:iCs w:val="0"/>
          <w:color w:val="auto"/>
        </w:rPr>
      </w:pPr>
    </w:p>
    <w:p w14:paraId="031EFC11" w14:textId="56B8D8FD" w:rsidR="001B62EF" w:rsidRDefault="001B62EF" w:rsidP="001B62EF">
      <w:pPr>
        <w:pStyle w:val="NoSpacing"/>
        <w:ind w:left="720"/>
        <w:rPr>
          <w:rStyle w:val="SubtleEmphasis"/>
          <w:iCs w:val="0"/>
          <w:color w:val="auto"/>
        </w:rPr>
      </w:pPr>
    </w:p>
    <w:p w14:paraId="0C694053" w14:textId="3CD57589" w:rsidR="001B62EF" w:rsidRDefault="001B62EF" w:rsidP="001B62EF">
      <w:pPr>
        <w:pStyle w:val="NoSpacing"/>
        <w:ind w:left="720"/>
        <w:rPr>
          <w:rStyle w:val="SubtleEmphasis"/>
          <w:iCs w:val="0"/>
          <w:color w:val="auto"/>
        </w:rPr>
      </w:pPr>
    </w:p>
    <w:p w14:paraId="640AEA40" w14:textId="11C97F28" w:rsidR="001B62EF" w:rsidRDefault="001B62EF" w:rsidP="001B62EF">
      <w:pPr>
        <w:pStyle w:val="NoSpacing"/>
        <w:ind w:left="720"/>
        <w:rPr>
          <w:rStyle w:val="SubtleEmphasis"/>
          <w:iCs w:val="0"/>
          <w:color w:val="auto"/>
        </w:rPr>
      </w:pPr>
    </w:p>
    <w:p w14:paraId="7A1FD634" w14:textId="77777777" w:rsidR="001B62EF" w:rsidRPr="001B62EF" w:rsidRDefault="001B62EF" w:rsidP="001B62EF">
      <w:pPr>
        <w:pStyle w:val="NoSpacing"/>
        <w:ind w:left="720"/>
        <w:rPr>
          <w:rStyle w:val="SubtleEmphasis"/>
          <w:iCs w:val="0"/>
          <w:color w:val="auto"/>
        </w:rPr>
      </w:pPr>
    </w:p>
    <w:p w14:paraId="4FD32D8B" w14:textId="62DAE9C9" w:rsidR="00A34537" w:rsidRDefault="00A34537" w:rsidP="000C74FE">
      <w:pPr>
        <w:pStyle w:val="NoSpacing"/>
        <w:numPr>
          <w:ilvl w:val="0"/>
          <w:numId w:val="7"/>
        </w:numPr>
      </w:pPr>
      <w:r>
        <w:t>Which of the following qualified plan distributions are subject to a 10% early withdrawal penalty?</w:t>
      </w:r>
    </w:p>
    <w:p w14:paraId="73871C2A" w14:textId="77777777" w:rsidR="00A34537" w:rsidRDefault="00A34537" w:rsidP="000C74FE">
      <w:pPr>
        <w:pStyle w:val="NoSpacing"/>
        <w:numPr>
          <w:ilvl w:val="0"/>
          <w:numId w:val="16"/>
        </w:numPr>
        <w:ind w:left="1440"/>
      </w:pPr>
      <w:r>
        <w:t>Carolyn, age 56, currently employed by UBEIT Corporation, takes a $125,000 distribution from the UBEIT 401(k) plan.</w:t>
      </w:r>
    </w:p>
    <w:p w14:paraId="21505BF7" w14:textId="0BD60138" w:rsidR="00A34537" w:rsidRDefault="00A34537" w:rsidP="000C74FE">
      <w:pPr>
        <w:pStyle w:val="NoSpacing"/>
        <w:numPr>
          <w:ilvl w:val="0"/>
          <w:numId w:val="16"/>
        </w:numPr>
        <w:ind w:left="1440"/>
      </w:pPr>
      <w:r>
        <w:t xml:space="preserve">Brad, age 60, takes a $1,000,000 distribution from his employer’s </w:t>
      </w:r>
      <w:r w:rsidR="001B62EF">
        <w:t>profit-sharing</w:t>
      </w:r>
      <w:r>
        <w:t xml:space="preserve"> plan. Ten days after receiving the $800,000 check (reduced for 20% withholding), Brad deposited the $800,000 into a new IRA account.</w:t>
      </w:r>
    </w:p>
    <w:p w14:paraId="22E4CB01" w14:textId="77777777" w:rsidR="00A34537" w:rsidRDefault="00A34537" w:rsidP="000C74FE">
      <w:pPr>
        <w:pStyle w:val="NoSpacing"/>
        <w:numPr>
          <w:ilvl w:val="0"/>
          <w:numId w:val="16"/>
        </w:numPr>
        <w:ind w:left="1440"/>
      </w:pPr>
      <w:r>
        <w:t>Tara, age 22, withdraws $2,000 of her contributions from her 401(k).</w:t>
      </w:r>
    </w:p>
    <w:p w14:paraId="3E4CA8A6" w14:textId="77777777" w:rsidR="00A34537" w:rsidRDefault="00A34537" w:rsidP="000C74FE">
      <w:pPr>
        <w:pStyle w:val="NoSpacing"/>
        <w:numPr>
          <w:ilvl w:val="0"/>
          <w:numId w:val="17"/>
        </w:numPr>
        <w:ind w:left="1800"/>
      </w:pPr>
      <w:r>
        <w:t>1 only.</w:t>
      </w:r>
    </w:p>
    <w:p w14:paraId="1DEEC67E" w14:textId="77777777" w:rsidR="00A34537" w:rsidRDefault="00A34537" w:rsidP="000C74FE">
      <w:pPr>
        <w:pStyle w:val="NoSpacing"/>
        <w:numPr>
          <w:ilvl w:val="0"/>
          <w:numId w:val="17"/>
        </w:numPr>
        <w:ind w:left="1800"/>
      </w:pPr>
      <w:r>
        <w:t>3 only.</w:t>
      </w:r>
    </w:p>
    <w:p w14:paraId="6C418F9C" w14:textId="77777777" w:rsidR="00A34537" w:rsidRDefault="00A34537" w:rsidP="000C74FE">
      <w:pPr>
        <w:pStyle w:val="NoSpacing"/>
        <w:numPr>
          <w:ilvl w:val="0"/>
          <w:numId w:val="17"/>
        </w:numPr>
        <w:ind w:left="1800"/>
      </w:pPr>
      <w:r>
        <w:t>2 and 3.</w:t>
      </w:r>
    </w:p>
    <w:p w14:paraId="2A2F4A96" w14:textId="77777777" w:rsidR="00A34537" w:rsidRDefault="00A34537" w:rsidP="000C74FE">
      <w:pPr>
        <w:pStyle w:val="NoSpacing"/>
        <w:numPr>
          <w:ilvl w:val="0"/>
          <w:numId w:val="17"/>
        </w:numPr>
        <w:ind w:left="1800"/>
      </w:pPr>
      <w:r>
        <w:t>1 and 3.</w:t>
      </w:r>
    </w:p>
    <w:p w14:paraId="619408BA" w14:textId="77777777" w:rsidR="00A34537" w:rsidRDefault="00A34537" w:rsidP="00A34537">
      <w:pPr>
        <w:pStyle w:val="NoSpacing"/>
        <w:ind w:left="1080"/>
        <w:rPr>
          <w:rStyle w:val="SubtleEmphasis"/>
        </w:rPr>
      </w:pPr>
    </w:p>
    <w:p w14:paraId="6FF15D2D" w14:textId="2897C602" w:rsidR="00A34537" w:rsidRDefault="00A34537" w:rsidP="00A34537">
      <w:pPr>
        <w:pStyle w:val="NoSpacing"/>
        <w:ind w:left="1080"/>
        <w:rPr>
          <w:rStyle w:val="SubtleEmphasis"/>
        </w:rPr>
      </w:pPr>
      <w:r>
        <w:rPr>
          <w:rStyle w:val="SubtleEmphasis"/>
        </w:rPr>
        <w:t xml:space="preserve"> </w:t>
      </w:r>
    </w:p>
    <w:p w14:paraId="4EDB629B" w14:textId="25FBF1DF" w:rsidR="00A34537" w:rsidRDefault="00A34537" w:rsidP="000C74FE">
      <w:pPr>
        <w:pStyle w:val="NoSpacing"/>
        <w:numPr>
          <w:ilvl w:val="0"/>
          <w:numId w:val="7"/>
        </w:numPr>
      </w:pPr>
      <w:r>
        <w:t xml:space="preserve"> Rachel has attained 2 years of service with her employer, Fiasco, Inc. (FI). FI sponsors a top-heavy qualified </w:t>
      </w:r>
      <w:r w:rsidR="001B62EF">
        <w:t>profit-sharing</w:t>
      </w:r>
      <w:r>
        <w:t xml:space="preserve"> plan and Rachel’s account balance within the plan is $200,000. If the plan follows the least generous graduated vesting schedule permitted under PPA 2006, and considering Rachel has never taken a plan loan before, what is the maximum loan Rachel can take, plan permitting?</w:t>
      </w:r>
    </w:p>
    <w:p w14:paraId="5162A648" w14:textId="7B0841A7" w:rsidR="00A34537" w:rsidRDefault="00A34537" w:rsidP="000C74FE">
      <w:pPr>
        <w:pStyle w:val="NoSpacing"/>
        <w:numPr>
          <w:ilvl w:val="0"/>
          <w:numId w:val="18"/>
        </w:numPr>
        <w:ind w:left="1440"/>
      </w:pPr>
      <w:r>
        <w:t xml:space="preserve">$0. Plan loans are not permissible from a top-heavy </w:t>
      </w:r>
      <w:r w:rsidR="001B62EF">
        <w:t>profit-sharing</w:t>
      </w:r>
      <w:r>
        <w:t xml:space="preserve"> plan.</w:t>
      </w:r>
    </w:p>
    <w:p w14:paraId="5091E70E" w14:textId="77777777" w:rsidR="00A34537" w:rsidRDefault="00A34537" w:rsidP="000C74FE">
      <w:pPr>
        <w:pStyle w:val="NoSpacing"/>
        <w:numPr>
          <w:ilvl w:val="0"/>
          <w:numId w:val="18"/>
        </w:numPr>
        <w:ind w:left="1440"/>
      </w:pPr>
      <w:r>
        <w:t>$20,000.</w:t>
      </w:r>
    </w:p>
    <w:p w14:paraId="0859E832" w14:textId="77777777" w:rsidR="00A34537" w:rsidRDefault="00A34537" w:rsidP="000C74FE">
      <w:pPr>
        <w:pStyle w:val="NoSpacing"/>
        <w:numPr>
          <w:ilvl w:val="0"/>
          <w:numId w:val="18"/>
        </w:numPr>
        <w:ind w:left="1440"/>
      </w:pPr>
      <w:r>
        <w:t>$40,000.</w:t>
      </w:r>
    </w:p>
    <w:p w14:paraId="7C2D6D0C" w14:textId="77777777" w:rsidR="00A34537" w:rsidRDefault="00A34537" w:rsidP="000C74FE">
      <w:pPr>
        <w:pStyle w:val="NoSpacing"/>
        <w:numPr>
          <w:ilvl w:val="0"/>
          <w:numId w:val="18"/>
        </w:numPr>
        <w:ind w:left="1440"/>
      </w:pPr>
      <w:r>
        <w:t>$50,000.</w:t>
      </w:r>
    </w:p>
    <w:p w14:paraId="13F9E3D9" w14:textId="74A6B79F" w:rsidR="001B62EF" w:rsidRDefault="001B62EF" w:rsidP="00A34537">
      <w:pPr>
        <w:pStyle w:val="NoSpacing"/>
        <w:ind w:left="1080"/>
        <w:rPr>
          <w:lang w:val="x-none"/>
        </w:rPr>
      </w:pPr>
    </w:p>
    <w:p w14:paraId="3ADF4D04" w14:textId="239A6ED7" w:rsidR="001B62EF" w:rsidRDefault="001B62EF" w:rsidP="00A34537">
      <w:pPr>
        <w:pStyle w:val="NoSpacing"/>
        <w:ind w:left="1080"/>
        <w:rPr>
          <w:lang w:val="x-none"/>
        </w:rPr>
      </w:pPr>
    </w:p>
    <w:p w14:paraId="769B0685" w14:textId="77777777" w:rsidR="001B62EF" w:rsidRDefault="001B62EF" w:rsidP="00A34537">
      <w:pPr>
        <w:pStyle w:val="NoSpacing"/>
        <w:ind w:left="1080"/>
        <w:rPr>
          <w:lang w:val="x-none"/>
        </w:rPr>
      </w:pPr>
    </w:p>
    <w:p w14:paraId="6999378E" w14:textId="39A3146A" w:rsidR="00A34537" w:rsidRDefault="00A34537" w:rsidP="000C74FE">
      <w:pPr>
        <w:pStyle w:val="NoSpacing"/>
        <w:numPr>
          <w:ilvl w:val="0"/>
          <w:numId w:val="7"/>
        </w:numPr>
      </w:pPr>
      <w:r>
        <w:t xml:space="preserve"> On April 30, Janet, age 42, received a distribution from her qualified plan of $150,000. She had an adjusted basis in the plan of $500,000 and the fair market value of the account as of April 30 was $625,000. Calculate the taxable amount of the distribution and any applicable penalty.</w:t>
      </w:r>
    </w:p>
    <w:p w14:paraId="35F5445D" w14:textId="77777777" w:rsidR="00A34537" w:rsidRDefault="00A34537" w:rsidP="000C74FE">
      <w:pPr>
        <w:pStyle w:val="NoSpacing"/>
        <w:numPr>
          <w:ilvl w:val="0"/>
          <w:numId w:val="19"/>
        </w:numPr>
        <w:ind w:left="1440"/>
      </w:pPr>
      <w:r>
        <w:t>$30,000 taxable, $3,000 tax penalty.</w:t>
      </w:r>
    </w:p>
    <w:p w14:paraId="1D4C6E57" w14:textId="77777777" w:rsidR="00A34537" w:rsidRDefault="00A34537" w:rsidP="000C74FE">
      <w:pPr>
        <w:pStyle w:val="NoSpacing"/>
        <w:numPr>
          <w:ilvl w:val="0"/>
          <w:numId w:val="19"/>
        </w:numPr>
        <w:ind w:left="1440"/>
      </w:pPr>
      <w:r>
        <w:t>$30,000 taxable, $0 tax penalty.</w:t>
      </w:r>
    </w:p>
    <w:p w14:paraId="1831CF2F" w14:textId="77777777" w:rsidR="00A34537" w:rsidRDefault="00A34537" w:rsidP="000C74FE">
      <w:pPr>
        <w:pStyle w:val="NoSpacing"/>
        <w:numPr>
          <w:ilvl w:val="0"/>
          <w:numId w:val="19"/>
        </w:numPr>
        <w:ind w:left="1440"/>
      </w:pPr>
      <w:r>
        <w:t>$120,000 taxable, $12,000 tax penalty.</w:t>
      </w:r>
    </w:p>
    <w:p w14:paraId="49E5EDCE" w14:textId="77777777" w:rsidR="00A34537" w:rsidRDefault="00A34537" w:rsidP="000C74FE">
      <w:pPr>
        <w:pStyle w:val="NoSpacing"/>
        <w:numPr>
          <w:ilvl w:val="0"/>
          <w:numId w:val="19"/>
        </w:numPr>
        <w:ind w:left="1440"/>
      </w:pPr>
      <w:r>
        <w:t>$150,000 taxable, $15,000 tax penalty.</w:t>
      </w:r>
    </w:p>
    <w:p w14:paraId="62BF9808" w14:textId="6B385F58" w:rsidR="001B62EF" w:rsidRDefault="001B62EF" w:rsidP="00A34537">
      <w:pPr>
        <w:pStyle w:val="NoSpacing"/>
        <w:ind w:left="1080"/>
        <w:rPr>
          <w:rStyle w:val="SubtleEmphasis"/>
        </w:rPr>
      </w:pPr>
    </w:p>
    <w:p w14:paraId="6CAE9725" w14:textId="00E9611A" w:rsidR="001B62EF" w:rsidRDefault="001B62EF" w:rsidP="00A34537">
      <w:pPr>
        <w:pStyle w:val="NoSpacing"/>
        <w:ind w:left="1080"/>
        <w:rPr>
          <w:rStyle w:val="SubtleEmphasis"/>
        </w:rPr>
      </w:pPr>
    </w:p>
    <w:p w14:paraId="143EE343" w14:textId="77777777" w:rsidR="001B62EF" w:rsidRDefault="001B62EF" w:rsidP="00A34537">
      <w:pPr>
        <w:pStyle w:val="NoSpacing"/>
        <w:ind w:left="1080"/>
        <w:rPr>
          <w:rStyle w:val="SubtleEmphasis"/>
        </w:rPr>
      </w:pPr>
    </w:p>
    <w:p w14:paraId="0CACDCCF" w14:textId="6AC08676" w:rsidR="00A34537" w:rsidRDefault="00A34537" w:rsidP="000C74FE">
      <w:pPr>
        <w:pStyle w:val="NoSpacing"/>
        <w:numPr>
          <w:ilvl w:val="0"/>
          <w:numId w:val="7"/>
        </w:numPr>
      </w:pPr>
      <w:r>
        <w:t xml:space="preserve"> Seth owns 50 percent of SM LLC, where he is the CEO. He turned 70 on May 3</w:t>
      </w:r>
      <w:r>
        <w:rPr>
          <w:vertAlign w:val="superscript"/>
        </w:rPr>
        <w:t>rd</w:t>
      </w:r>
      <w:r>
        <w:t xml:space="preserve"> of 2019. He continues to participate in the SM LLC 401(k) plan and receive contributions to the </w:t>
      </w:r>
      <w:r w:rsidR="001B62EF">
        <w:t>profit-sharing</w:t>
      </w:r>
      <w:r>
        <w:t xml:space="preserve"> plan. Which of the following is correct regarding minimum distributions from the qualified plan?</w:t>
      </w:r>
    </w:p>
    <w:p w14:paraId="5E9FB708" w14:textId="77777777" w:rsidR="00A34537" w:rsidRDefault="00A34537" w:rsidP="000C74FE">
      <w:pPr>
        <w:pStyle w:val="NoSpacing"/>
        <w:numPr>
          <w:ilvl w:val="0"/>
          <w:numId w:val="20"/>
        </w:numPr>
        <w:ind w:left="1440"/>
      </w:pPr>
      <w:r>
        <w:t>Since Seth is still working, he does not have to take minimum distributions until after he retires.</w:t>
      </w:r>
    </w:p>
    <w:p w14:paraId="303D92D6" w14:textId="77777777" w:rsidR="00A34537" w:rsidRDefault="00A34537" w:rsidP="000C74FE">
      <w:pPr>
        <w:pStyle w:val="NoSpacing"/>
        <w:numPr>
          <w:ilvl w:val="0"/>
          <w:numId w:val="20"/>
        </w:numPr>
        <w:ind w:left="1440"/>
      </w:pPr>
      <w:r>
        <w:t>Seth must satisfy the minimum distribution rules by taking distributions by December 31</w:t>
      </w:r>
      <w:r>
        <w:rPr>
          <w:vertAlign w:val="superscript"/>
        </w:rPr>
        <w:t>st</w:t>
      </w:r>
      <w:r>
        <w:t xml:space="preserve"> of next year.</w:t>
      </w:r>
    </w:p>
    <w:p w14:paraId="4536E8EB" w14:textId="77777777" w:rsidR="00A34537" w:rsidRDefault="00A34537" w:rsidP="000C74FE">
      <w:pPr>
        <w:pStyle w:val="NoSpacing"/>
        <w:numPr>
          <w:ilvl w:val="0"/>
          <w:numId w:val="20"/>
        </w:numPr>
        <w:ind w:left="1440"/>
      </w:pPr>
      <w:r>
        <w:t>Seth can satisfy his minimum distribution requirement by taking money out of an IRA.</w:t>
      </w:r>
    </w:p>
    <w:p w14:paraId="66925CA8" w14:textId="77777777" w:rsidR="00A34537" w:rsidRDefault="00A34537" w:rsidP="000C74FE">
      <w:pPr>
        <w:pStyle w:val="NoSpacing"/>
        <w:numPr>
          <w:ilvl w:val="0"/>
          <w:numId w:val="20"/>
        </w:numPr>
        <w:ind w:left="1440"/>
      </w:pPr>
      <w:r>
        <w:t>Seth can satisfy his current year minimum distribution requirement by taking a distribution anytime during 2019 or up to April 1, 2020.</w:t>
      </w:r>
    </w:p>
    <w:p w14:paraId="03236B37" w14:textId="00D4C97E" w:rsidR="001B62EF" w:rsidRDefault="001B62EF" w:rsidP="00A34537">
      <w:pPr>
        <w:pStyle w:val="NoSpacing"/>
        <w:ind w:left="1080"/>
        <w:rPr>
          <w:rStyle w:val="SubtleEmphasis"/>
        </w:rPr>
      </w:pPr>
    </w:p>
    <w:p w14:paraId="7E429634" w14:textId="5B8938E7" w:rsidR="001B62EF" w:rsidRDefault="001B62EF" w:rsidP="00A34537">
      <w:pPr>
        <w:pStyle w:val="NoSpacing"/>
        <w:ind w:left="1080"/>
        <w:rPr>
          <w:rStyle w:val="SubtleEmphasis"/>
        </w:rPr>
      </w:pPr>
    </w:p>
    <w:p w14:paraId="3A58D1DB" w14:textId="77777777" w:rsidR="001B62EF" w:rsidRDefault="001B62EF" w:rsidP="00A34537">
      <w:pPr>
        <w:pStyle w:val="NoSpacing"/>
        <w:ind w:left="1080"/>
        <w:rPr>
          <w:rStyle w:val="SubtleEmphasis"/>
        </w:rPr>
      </w:pPr>
    </w:p>
    <w:p w14:paraId="14B14EB2" w14:textId="32485BB3" w:rsidR="00A34537" w:rsidRDefault="00A34537" w:rsidP="000C74FE">
      <w:pPr>
        <w:pStyle w:val="NoSpacing"/>
        <w:numPr>
          <w:ilvl w:val="0"/>
          <w:numId w:val="7"/>
        </w:numPr>
      </w:pPr>
      <w:r>
        <w:t xml:space="preserve"> Jerry, who was age 56, had just been called into the President’s office at Napa Sunrise, Inc. on November 12, 2019 and learned that his position has been eliminated in the recent reorganization. Unfortunately, he was devastated and was hit by a city bus while crossing the street in front of his office. He named his son, Tom, as his beneficiary. Tom had just turned 20 years old and is in college at Loyola University, in New Orleans.  Jerry’s account balance at the time of his death was $500,000. Which of the following is not correct?</w:t>
      </w:r>
    </w:p>
    <w:p w14:paraId="7124B53D" w14:textId="77777777" w:rsidR="00A34537" w:rsidRDefault="00A34537" w:rsidP="000C74FE">
      <w:pPr>
        <w:pStyle w:val="NoSpacing"/>
        <w:numPr>
          <w:ilvl w:val="0"/>
          <w:numId w:val="21"/>
        </w:numPr>
        <w:ind w:left="1440"/>
      </w:pPr>
      <w:r>
        <w:t>Tom can take out 50 percent of the value of the account the first year after death.</w:t>
      </w:r>
    </w:p>
    <w:p w14:paraId="2849D64E" w14:textId="77777777" w:rsidR="00A34537" w:rsidRDefault="00A34537" w:rsidP="000C74FE">
      <w:pPr>
        <w:pStyle w:val="NoSpacing"/>
        <w:numPr>
          <w:ilvl w:val="0"/>
          <w:numId w:val="21"/>
        </w:numPr>
        <w:ind w:left="1440"/>
      </w:pPr>
      <w:r>
        <w:t>Tom’s only choice for complying with the minimum distribution rules is to take out the entire balance over a five-year period.</w:t>
      </w:r>
    </w:p>
    <w:p w14:paraId="33AF2C9A" w14:textId="77777777" w:rsidR="00A34537" w:rsidRDefault="00A34537" w:rsidP="000C74FE">
      <w:pPr>
        <w:pStyle w:val="NoSpacing"/>
        <w:numPr>
          <w:ilvl w:val="0"/>
          <w:numId w:val="21"/>
        </w:numPr>
        <w:ind w:left="1440"/>
      </w:pPr>
      <w:r>
        <w:t>Even if Tom does not take out a distribution within the first two years, he will not be subject to a penalty.</w:t>
      </w:r>
    </w:p>
    <w:p w14:paraId="624EE79C" w14:textId="77777777" w:rsidR="00A34537" w:rsidRDefault="00A34537" w:rsidP="000C74FE">
      <w:pPr>
        <w:pStyle w:val="NoSpacing"/>
        <w:numPr>
          <w:ilvl w:val="0"/>
          <w:numId w:val="21"/>
        </w:numPr>
        <w:ind w:left="1440"/>
      </w:pPr>
      <w:r>
        <w:t>Tom could take distributions over his life expectancy, as determined from the single life table.</w:t>
      </w:r>
    </w:p>
    <w:p w14:paraId="12637B23" w14:textId="0D77A025" w:rsidR="001B62EF" w:rsidRDefault="001B62EF" w:rsidP="00A34537">
      <w:pPr>
        <w:pStyle w:val="NoSpacing"/>
        <w:ind w:left="1080"/>
        <w:rPr>
          <w:rStyle w:val="SubtleEmphasis"/>
        </w:rPr>
      </w:pPr>
    </w:p>
    <w:p w14:paraId="41476849" w14:textId="6B787EE0" w:rsidR="001B62EF" w:rsidRDefault="001B62EF" w:rsidP="00A34537">
      <w:pPr>
        <w:pStyle w:val="NoSpacing"/>
        <w:ind w:left="1080"/>
        <w:rPr>
          <w:rStyle w:val="SubtleEmphasis"/>
        </w:rPr>
      </w:pPr>
    </w:p>
    <w:p w14:paraId="08A846B9" w14:textId="77777777" w:rsidR="001B62EF" w:rsidRDefault="001B62EF" w:rsidP="00A34537">
      <w:pPr>
        <w:pStyle w:val="NoSpacing"/>
        <w:ind w:left="1080"/>
        <w:rPr>
          <w:rStyle w:val="SubtleEmphasis"/>
        </w:rPr>
      </w:pPr>
    </w:p>
    <w:p w14:paraId="564054EB" w14:textId="075D6E02" w:rsidR="00A34537" w:rsidRDefault="00A34537" w:rsidP="000C74FE">
      <w:pPr>
        <w:pStyle w:val="NoSpacing"/>
        <w:numPr>
          <w:ilvl w:val="0"/>
          <w:numId w:val="7"/>
        </w:numPr>
      </w:pPr>
      <w:r>
        <w:t xml:space="preserve"> Samantha, who is 54 years old, has been a participant in the LDR 401(k) plan for many years. She wants to take a distribution to pay for her niece to go to college, which is permitted by the plan. The plan permits pre-tax contributions and after-tax contributions. The plan has not been amended to offer a Roth account. Samantha contributed $100,000 in pre-tax salary deferrals and $50,000 in after-tax contributions. The total value of her 401(k) plan is $250,000. If she takes a distribution of $20,000, then which of the following is correct?</w:t>
      </w:r>
    </w:p>
    <w:p w14:paraId="7D069728" w14:textId="77777777" w:rsidR="00A34537" w:rsidRDefault="00A34537" w:rsidP="000C74FE">
      <w:pPr>
        <w:pStyle w:val="NoSpacing"/>
        <w:numPr>
          <w:ilvl w:val="0"/>
          <w:numId w:val="22"/>
        </w:numPr>
        <w:ind w:left="1440"/>
      </w:pPr>
      <w:r>
        <w:t>The entire distribution is ordinary income, but not subject to the early withdrawal penalty.</w:t>
      </w:r>
    </w:p>
    <w:p w14:paraId="00E1C6EE" w14:textId="77777777" w:rsidR="00A34537" w:rsidRDefault="00A34537" w:rsidP="000C74FE">
      <w:pPr>
        <w:pStyle w:val="NoSpacing"/>
        <w:numPr>
          <w:ilvl w:val="0"/>
          <w:numId w:val="22"/>
        </w:numPr>
        <w:ind w:left="1440"/>
      </w:pPr>
      <w:r>
        <w:t>$4,000 will be treated as a return of basis and she will have an early withdrawal penalty of $1,600.</w:t>
      </w:r>
    </w:p>
    <w:p w14:paraId="7099536D" w14:textId="77777777" w:rsidR="00A34537" w:rsidRDefault="00A34537" w:rsidP="000C74FE">
      <w:pPr>
        <w:pStyle w:val="NoSpacing"/>
        <w:numPr>
          <w:ilvl w:val="0"/>
          <w:numId w:val="22"/>
        </w:numPr>
        <w:ind w:left="1440"/>
      </w:pPr>
      <w:r>
        <w:t>$13,333 of the distribution is treated as ordinary income and she will have a penalty of $2,000.</w:t>
      </w:r>
    </w:p>
    <w:p w14:paraId="45227AEE" w14:textId="77777777" w:rsidR="00A34537" w:rsidRDefault="00A34537" w:rsidP="000C74FE">
      <w:pPr>
        <w:pStyle w:val="NoSpacing"/>
        <w:numPr>
          <w:ilvl w:val="0"/>
          <w:numId w:val="22"/>
        </w:numPr>
        <w:ind w:left="1440"/>
      </w:pPr>
      <w:r>
        <w:t>$13,333 of the distribution is treated as ordinary income and she will have a penalty of $1,333.</w:t>
      </w:r>
    </w:p>
    <w:p w14:paraId="24B1B95A" w14:textId="77777777" w:rsidR="00A34537" w:rsidRDefault="00A34537" w:rsidP="00817084">
      <w:pPr>
        <w:pStyle w:val="NoSpacing"/>
        <w:ind w:left="0"/>
      </w:pPr>
    </w:p>
    <w:p w14:paraId="1DEB374E" w14:textId="3AADD7B0" w:rsidR="00A34537" w:rsidRDefault="00A34537" w:rsidP="00817084">
      <w:pPr>
        <w:pStyle w:val="NoSpacing"/>
        <w:ind w:left="0"/>
      </w:pPr>
    </w:p>
    <w:p w14:paraId="3A38426B" w14:textId="1B58E7A7" w:rsidR="001B62EF" w:rsidRDefault="001B62EF" w:rsidP="00817084">
      <w:pPr>
        <w:pStyle w:val="NoSpacing"/>
        <w:ind w:left="0"/>
      </w:pPr>
    </w:p>
    <w:p w14:paraId="3CBBB0E8" w14:textId="77777777" w:rsidR="001B62EF" w:rsidRPr="004353FC" w:rsidRDefault="001B62EF" w:rsidP="00817084">
      <w:pPr>
        <w:pStyle w:val="NoSpacing"/>
        <w:ind w:left="0"/>
      </w:pPr>
    </w:p>
    <w:p w14:paraId="702332CC" w14:textId="77777777" w:rsidR="00817084" w:rsidRDefault="00817084" w:rsidP="00817084">
      <w:pPr>
        <w:spacing w:after="160" w:line="259" w:lineRule="auto"/>
        <w:rPr>
          <w:b/>
        </w:rPr>
      </w:pPr>
      <w:r w:rsidRPr="0002727F">
        <w:rPr>
          <w:b/>
        </w:rPr>
        <w:t>Discussion Questions with Open-Ended Response Questions (</w:t>
      </w:r>
      <w:r>
        <w:rPr>
          <w:b/>
        </w:rPr>
        <w:t>30 pts</w:t>
      </w:r>
      <w:r w:rsidRPr="0002727F">
        <w:rPr>
          <w:b/>
        </w:rPr>
        <w:t>)</w:t>
      </w:r>
    </w:p>
    <w:p w14:paraId="11609F8B" w14:textId="7E288D27" w:rsidR="00817084" w:rsidRPr="004E23BC" w:rsidRDefault="00817084" w:rsidP="00817084">
      <w:pPr>
        <w:spacing w:after="160" w:line="259" w:lineRule="auto"/>
        <w:rPr>
          <w:bCs/>
          <w:color w:val="000000" w:themeColor="text1"/>
        </w:rPr>
      </w:pPr>
      <w:r w:rsidRPr="002359C0">
        <w:rPr>
          <w:bCs/>
        </w:rPr>
        <w:t>I am looking for answers that are</w:t>
      </w:r>
      <w:r>
        <w:rPr>
          <w:bCs/>
        </w:rPr>
        <w:t xml:space="preserve"> factually correct, complete (you have responded to the full question)</w:t>
      </w:r>
      <w:r w:rsidR="00A63345">
        <w:rPr>
          <w:bCs/>
        </w:rPr>
        <w:t xml:space="preserve"> </w:t>
      </w:r>
      <w:r>
        <w:rPr>
          <w:bCs/>
        </w:rPr>
        <w:t>and show direct correlations to the</w:t>
      </w:r>
      <w:r>
        <w:rPr>
          <w:rFonts w:eastAsia="Times New Roman" w:cstheme="minorHAnsi"/>
          <w:color w:val="2D3B45"/>
        </w:rPr>
        <w:t xml:space="preserve"> </w:t>
      </w:r>
      <w:r>
        <w:rPr>
          <w:rFonts w:eastAsia="Times New Roman" w:cstheme="minorHAnsi"/>
          <w:color w:val="000000" w:themeColor="text1"/>
        </w:rPr>
        <w:t>key topics covered in</w:t>
      </w:r>
      <w:r w:rsidRPr="004E23BC">
        <w:rPr>
          <w:rFonts w:eastAsia="Times New Roman" w:cstheme="minorHAnsi"/>
          <w:color w:val="000000" w:themeColor="text1"/>
        </w:rPr>
        <w:t xml:space="preserve"> Chapters </w:t>
      </w:r>
      <w:r>
        <w:rPr>
          <w:rFonts w:eastAsia="Times New Roman" w:cstheme="minorHAnsi"/>
          <w:color w:val="000000" w:themeColor="text1"/>
        </w:rPr>
        <w:t>5</w:t>
      </w:r>
      <w:r w:rsidRPr="004E23BC">
        <w:rPr>
          <w:rFonts w:eastAsia="Times New Roman" w:cstheme="minorHAnsi"/>
          <w:color w:val="000000" w:themeColor="text1"/>
        </w:rPr>
        <w:t xml:space="preserve">, </w:t>
      </w:r>
      <w:r>
        <w:rPr>
          <w:rFonts w:eastAsia="Times New Roman" w:cstheme="minorHAnsi"/>
          <w:color w:val="000000" w:themeColor="text1"/>
        </w:rPr>
        <w:t>6</w:t>
      </w:r>
      <w:r w:rsidRPr="004E23BC">
        <w:rPr>
          <w:rFonts w:eastAsia="Times New Roman" w:cstheme="minorHAnsi"/>
          <w:color w:val="000000" w:themeColor="text1"/>
        </w:rPr>
        <w:t xml:space="preserve">, </w:t>
      </w:r>
      <w:r>
        <w:rPr>
          <w:rFonts w:eastAsia="Times New Roman" w:cstheme="minorHAnsi"/>
          <w:color w:val="000000" w:themeColor="text1"/>
        </w:rPr>
        <w:t>and 7</w:t>
      </w:r>
      <w:r w:rsidRPr="004E23BC">
        <w:rPr>
          <w:rFonts w:eastAsia="Times New Roman" w:cstheme="minorHAnsi"/>
          <w:color w:val="000000" w:themeColor="text1"/>
        </w:rPr>
        <w:t>.</w:t>
      </w:r>
      <w:r>
        <w:rPr>
          <w:rFonts w:eastAsia="Times New Roman" w:cstheme="minorHAnsi"/>
          <w:color w:val="000000" w:themeColor="text1"/>
        </w:rPr>
        <w:t xml:space="preserve">  Your responses should be in your own words.  Not copied directly from the text.  Remember, </w:t>
      </w:r>
      <w:r w:rsidR="001B62EF">
        <w:rPr>
          <w:rFonts w:eastAsia="Times New Roman" w:cstheme="minorHAnsi"/>
          <w:color w:val="000000" w:themeColor="text1"/>
        </w:rPr>
        <w:t xml:space="preserve">I </w:t>
      </w:r>
      <w:r>
        <w:rPr>
          <w:rFonts w:eastAsia="Times New Roman" w:cstheme="minorHAnsi"/>
          <w:color w:val="000000" w:themeColor="text1"/>
        </w:rPr>
        <w:t xml:space="preserve">will check for plagiarism.  </w:t>
      </w:r>
    </w:p>
    <w:p w14:paraId="42D54C78" w14:textId="77777777" w:rsidR="00817084" w:rsidRDefault="00817084" w:rsidP="00817084">
      <w:pPr>
        <w:spacing w:after="160" w:line="259" w:lineRule="auto"/>
        <w:rPr>
          <w:bCs/>
        </w:rPr>
      </w:pPr>
    </w:p>
    <w:p w14:paraId="073C87CE" w14:textId="1EB61E61" w:rsidR="00817084" w:rsidRDefault="00817084" w:rsidP="00817084">
      <w:pPr>
        <w:pStyle w:val="ListParagraph"/>
        <w:numPr>
          <w:ilvl w:val="0"/>
          <w:numId w:val="2"/>
        </w:numPr>
      </w:pPr>
      <w:r>
        <w:t xml:space="preserve">When we covered Pension Plans, we discussed that only “Employers” can make contributions into Pension Plans.  Reflecting on Ch. 5 Profit-Sharing Plans, please discuss if or when “Employees” can make contributions to Profit-Sharing Plans.  </w:t>
      </w:r>
    </w:p>
    <w:p w14:paraId="089BD9CF" w14:textId="6F724387" w:rsidR="00817084" w:rsidRDefault="00817084" w:rsidP="00817084">
      <w:pPr>
        <w:pStyle w:val="ListParagraph"/>
      </w:pPr>
      <w:r w:rsidRPr="001E6B6D">
        <w:lastRenderedPageBreak/>
        <w:t>In your own words explain what a “CODA” is</w:t>
      </w:r>
      <w:r>
        <w:t xml:space="preserve">, how it’s used.  Also, </w:t>
      </w:r>
      <w:r w:rsidRPr="001E6B6D">
        <w:t xml:space="preserve">describe </w:t>
      </w:r>
      <w:r>
        <w:t>a “CODA’s”</w:t>
      </w:r>
      <w:r w:rsidRPr="001E6B6D">
        <w:t xml:space="preserve"> characteristics</w:t>
      </w:r>
      <w:r>
        <w:t xml:space="preserve"> including limitations.  Your answer should include</w:t>
      </w:r>
      <w:r w:rsidRPr="001E6B6D">
        <w:t xml:space="preserve"> </w:t>
      </w:r>
      <w:r>
        <w:t xml:space="preserve">explaining </w:t>
      </w:r>
      <w:r w:rsidRPr="001E6B6D">
        <w:t xml:space="preserve">the difference between </w:t>
      </w:r>
      <w:r>
        <w:t>“</w:t>
      </w:r>
      <w:r w:rsidRPr="001E6B6D">
        <w:t>contributory profit-sharing plans” and “non-contributory profit-sharing plans”.</w:t>
      </w:r>
    </w:p>
    <w:p w14:paraId="0BE3818C" w14:textId="7496DD03" w:rsidR="00817084" w:rsidRDefault="00817084" w:rsidP="00817084">
      <w:pPr>
        <w:pStyle w:val="ListParagraph"/>
        <w:spacing w:after="160" w:line="259" w:lineRule="auto"/>
        <w:rPr>
          <w:bCs/>
          <w:color w:val="000000" w:themeColor="text1"/>
        </w:rPr>
      </w:pPr>
      <w:r>
        <w:rPr>
          <w:bCs/>
          <w:color w:val="000000" w:themeColor="text1"/>
        </w:rPr>
        <w:t xml:space="preserve"> </w:t>
      </w:r>
    </w:p>
    <w:p w14:paraId="31ED8531" w14:textId="77777777" w:rsidR="00817084" w:rsidRDefault="00817084" w:rsidP="00817084">
      <w:pPr>
        <w:spacing w:after="160" w:line="259" w:lineRule="auto"/>
        <w:rPr>
          <w:bCs/>
          <w:color w:val="000000" w:themeColor="text1"/>
        </w:rPr>
      </w:pPr>
    </w:p>
    <w:p w14:paraId="001B7E86" w14:textId="77777777" w:rsidR="00817084" w:rsidRDefault="00817084" w:rsidP="00817084">
      <w:pPr>
        <w:spacing w:after="160" w:line="259" w:lineRule="auto"/>
        <w:rPr>
          <w:bCs/>
          <w:color w:val="000000" w:themeColor="text1"/>
        </w:rPr>
      </w:pPr>
    </w:p>
    <w:p w14:paraId="39D1865D" w14:textId="77777777" w:rsidR="00817084" w:rsidRPr="00547FD0" w:rsidRDefault="00817084" w:rsidP="00817084">
      <w:pPr>
        <w:spacing w:after="160" w:line="259" w:lineRule="auto"/>
        <w:rPr>
          <w:bCs/>
          <w:color w:val="000000" w:themeColor="text1"/>
        </w:rPr>
      </w:pPr>
    </w:p>
    <w:p w14:paraId="4C8EDE7B" w14:textId="1FFA02AE" w:rsidR="00A370A4" w:rsidRDefault="00817084" w:rsidP="00A370A4">
      <w:pPr>
        <w:pStyle w:val="ListParagraph"/>
        <w:numPr>
          <w:ilvl w:val="0"/>
          <w:numId w:val="2"/>
        </w:numPr>
        <w:rPr>
          <w:rFonts w:eastAsia="Times New Roman" w:cstheme="minorHAnsi"/>
          <w:color w:val="000000" w:themeColor="text1"/>
          <w:shd w:val="clear" w:color="auto" w:fill="FFFFFF"/>
        </w:rPr>
      </w:pPr>
      <w:r w:rsidRPr="00A370A4">
        <w:rPr>
          <w:rFonts w:eastAsia="Times New Roman" w:cstheme="minorHAnsi"/>
          <w:color w:val="000000" w:themeColor="text1"/>
          <w:shd w:val="clear" w:color="auto" w:fill="FFFFFF"/>
        </w:rPr>
        <w:t xml:space="preserve"> With respect to 401(k) plans, in your own words define “participation” and “negative elections”.  Please explain the purpose of the ADP/ACP tests and how do they work? How are the ADP/ACP tests calculated? What are the remedies available to an employer who fails the ADP test?  In your own words explain “Qualified Non-Elective </w:t>
      </w:r>
      <w:r w:rsidR="00A370A4">
        <w:rPr>
          <w:rFonts w:eastAsia="Times New Roman" w:cstheme="minorHAnsi"/>
          <w:color w:val="000000" w:themeColor="text1"/>
          <w:shd w:val="clear" w:color="auto" w:fill="FFFFFF"/>
        </w:rPr>
        <w:t>Contributions</w:t>
      </w:r>
      <w:r w:rsidRPr="00A370A4">
        <w:rPr>
          <w:rFonts w:eastAsia="Times New Roman" w:cstheme="minorHAnsi"/>
          <w:color w:val="000000" w:themeColor="text1"/>
          <w:shd w:val="clear" w:color="auto" w:fill="FFFFFF"/>
        </w:rPr>
        <w:t xml:space="preserve">” &amp; “Qualified Matching Contributions”. Your answer should include their how they are calculated and </w:t>
      </w:r>
      <w:r w:rsidR="00A370A4" w:rsidRPr="00A370A4">
        <w:rPr>
          <w:rFonts w:eastAsia="Times New Roman" w:cstheme="minorHAnsi"/>
          <w:color w:val="000000" w:themeColor="text1"/>
          <w:shd w:val="clear" w:color="auto" w:fill="FFFFFF"/>
        </w:rPr>
        <w:t>their vesting schedules.  Please explain h</w:t>
      </w:r>
      <w:r w:rsidRPr="00A370A4">
        <w:rPr>
          <w:rFonts w:eastAsia="Times New Roman" w:cstheme="minorHAnsi"/>
          <w:color w:val="000000" w:themeColor="text1"/>
          <w:shd w:val="clear" w:color="auto" w:fill="FFFFFF"/>
        </w:rPr>
        <w:t xml:space="preserve">ow they are used to correct the </w:t>
      </w:r>
      <w:r w:rsidR="00A370A4">
        <w:rPr>
          <w:rFonts w:eastAsia="Times New Roman" w:cstheme="minorHAnsi"/>
          <w:color w:val="000000" w:themeColor="text1"/>
          <w:shd w:val="clear" w:color="auto" w:fill="FFFFFF"/>
        </w:rPr>
        <w:t>ADP tests.  Can you think of any time when an employer would choose to not use ADP and ACP testing?  What alternatives does an employer have to ADP and ACP testing?  Please discuss any rules associated with the alternatives.</w:t>
      </w:r>
    </w:p>
    <w:p w14:paraId="55459990" w14:textId="3284CCB7" w:rsidR="00A370A4" w:rsidRDefault="00A370A4" w:rsidP="00A370A4">
      <w:pPr>
        <w:rPr>
          <w:rFonts w:eastAsia="Times New Roman" w:cstheme="minorHAnsi"/>
          <w:color w:val="000000" w:themeColor="text1"/>
          <w:shd w:val="clear" w:color="auto" w:fill="FFFFFF"/>
        </w:rPr>
      </w:pPr>
    </w:p>
    <w:p w14:paraId="2BAE4E51" w14:textId="58FF37FD" w:rsidR="00A370A4" w:rsidRDefault="00A370A4" w:rsidP="00A370A4">
      <w:pPr>
        <w:rPr>
          <w:rFonts w:eastAsia="Times New Roman" w:cstheme="minorHAnsi"/>
          <w:color w:val="000000" w:themeColor="text1"/>
          <w:shd w:val="clear" w:color="auto" w:fill="FFFFFF"/>
        </w:rPr>
      </w:pPr>
    </w:p>
    <w:p w14:paraId="5213D873" w14:textId="5E639110" w:rsidR="00A370A4" w:rsidRDefault="00A370A4" w:rsidP="00A370A4">
      <w:pPr>
        <w:rPr>
          <w:rFonts w:eastAsia="Times New Roman" w:cstheme="minorHAnsi"/>
          <w:color w:val="000000" w:themeColor="text1"/>
          <w:shd w:val="clear" w:color="auto" w:fill="FFFFFF"/>
        </w:rPr>
      </w:pPr>
    </w:p>
    <w:p w14:paraId="2CC0F21F" w14:textId="01156AE7" w:rsidR="00A370A4" w:rsidRDefault="00A370A4" w:rsidP="00A370A4">
      <w:pPr>
        <w:rPr>
          <w:rFonts w:eastAsia="Times New Roman" w:cstheme="minorHAnsi"/>
          <w:color w:val="000000" w:themeColor="text1"/>
          <w:shd w:val="clear" w:color="auto" w:fill="FFFFFF"/>
        </w:rPr>
      </w:pPr>
    </w:p>
    <w:p w14:paraId="2DB2D904" w14:textId="77777777" w:rsidR="00A370A4" w:rsidRPr="00A370A4" w:rsidRDefault="00A370A4" w:rsidP="00A370A4">
      <w:pPr>
        <w:rPr>
          <w:rFonts w:eastAsia="Times New Roman" w:cstheme="minorHAnsi"/>
          <w:color w:val="000000" w:themeColor="text1"/>
          <w:shd w:val="clear" w:color="auto" w:fill="FFFFFF"/>
        </w:rPr>
      </w:pPr>
    </w:p>
    <w:p w14:paraId="0EDE125A" w14:textId="4B81C5D2" w:rsidR="00A370A4" w:rsidRPr="00A370A4" w:rsidRDefault="00A370A4" w:rsidP="00A370A4">
      <w:pPr>
        <w:pStyle w:val="ListParagraph"/>
        <w:numPr>
          <w:ilvl w:val="0"/>
          <w:numId w:val="2"/>
        </w:numPr>
        <w:rPr>
          <w:rFonts w:eastAsia="Times New Roman" w:cstheme="minorHAnsi"/>
          <w:color w:val="000000" w:themeColor="text1"/>
          <w:shd w:val="clear" w:color="auto" w:fill="FFFFFF"/>
        </w:rPr>
      </w:pPr>
      <w:r>
        <w:t xml:space="preserve">Assume a client who owns their own business comes to you for advice on establishing a Profit-Sharing Plan, in particular a “Stock Bonus” Plan.  Please explain the required characteristics of stock bonus plans to your clients  &amp; give them at least three distinctions between profit sharing plans and stock bonus plans.  In you own words define Net Unrealized Appreciation (NUA) &amp; discuss its tax advantages. </w:t>
      </w:r>
    </w:p>
    <w:p w14:paraId="7872B30D" w14:textId="6A3858C4" w:rsidR="00A370A4" w:rsidRDefault="00A370A4" w:rsidP="00A370A4">
      <w:pPr>
        <w:pStyle w:val="ListParagraph"/>
      </w:pPr>
      <w:r>
        <w:t xml:space="preserve">Now assume, you are presenting at a conference for Stock Bonus Plan Participants.  Participants in attendance come from both Publicly Traded &amp; </w:t>
      </w:r>
      <w:r w:rsidR="001B62EF">
        <w:t>Privately-Owned</w:t>
      </w:r>
      <w:r>
        <w:t xml:space="preserve"> Corporations.  They are confused about the “voting rights” of Stock Bonus Plans.  What would you advise them? </w:t>
      </w:r>
    </w:p>
    <w:p w14:paraId="0EB8F843" w14:textId="55658E0B" w:rsidR="00817084" w:rsidRPr="002359C0" w:rsidRDefault="00817084" w:rsidP="00A370A4">
      <w:pPr>
        <w:pStyle w:val="ListParagraph"/>
        <w:spacing w:before="100" w:beforeAutospacing="1" w:after="100" w:afterAutospacing="1"/>
        <w:rPr>
          <w:bCs/>
        </w:rPr>
      </w:pPr>
    </w:p>
    <w:p w14:paraId="6918D30B" w14:textId="77777777" w:rsidR="00817084" w:rsidRDefault="00817084" w:rsidP="00817084"/>
    <w:p w14:paraId="4E731554" w14:textId="35D14D34" w:rsidR="00251FBC" w:rsidRDefault="00A370A4" w:rsidP="00A370A4">
      <w:pPr>
        <w:pStyle w:val="ListParagraph"/>
        <w:numPr>
          <w:ilvl w:val="0"/>
          <w:numId w:val="2"/>
        </w:numPr>
      </w:pPr>
      <w:r>
        <w:t xml:space="preserve"> In your own words define ESOPs and discuss when they are used. For the owner of a closely held business to qualify for the “non-recognition of capital gain treatment” certain requirements must be met. Please explain these requirements. Your answer should include a definition of “qualified replacement securities” and include several advantages/disadvantages of an ESOP. Additionally, please describe  a “put option” for an ESOP.  When do you think employees would want to use a “put option” for an ESOP</w:t>
      </w:r>
      <w:r w:rsidR="00683A55">
        <w:t>?</w:t>
      </w:r>
      <w:r>
        <w:t xml:space="preserve"> </w:t>
      </w:r>
    </w:p>
    <w:p w14:paraId="4DA5492F" w14:textId="19C0CBEF" w:rsidR="00A370A4" w:rsidRDefault="00A370A4" w:rsidP="00A370A4"/>
    <w:p w14:paraId="145C4986" w14:textId="337D47E9" w:rsidR="00A370A4" w:rsidRDefault="00A370A4" w:rsidP="00A370A4"/>
    <w:p w14:paraId="683C9241" w14:textId="76C3B4EE" w:rsidR="00A370A4" w:rsidRDefault="00A370A4" w:rsidP="00A370A4"/>
    <w:p w14:paraId="4D010F30" w14:textId="77777777" w:rsidR="00A370A4" w:rsidRDefault="00A370A4" w:rsidP="00A370A4"/>
    <w:p w14:paraId="73699C53" w14:textId="64CDC7B3" w:rsidR="00683A55" w:rsidRDefault="00683A55" w:rsidP="00683A55">
      <w:pPr>
        <w:pStyle w:val="ListParagraph"/>
        <w:numPr>
          <w:ilvl w:val="0"/>
          <w:numId w:val="2"/>
        </w:numPr>
      </w:pPr>
      <w:r>
        <w:t xml:space="preserve"> </w:t>
      </w:r>
      <w:r w:rsidRPr="008D5C8E">
        <w:t xml:space="preserve">A client comes to you with questions about taking </w:t>
      </w:r>
      <w:r>
        <w:t>distributions</w:t>
      </w:r>
      <w:r w:rsidRPr="008D5C8E">
        <w:t xml:space="preserve"> from their retirement savings for their retirement </w:t>
      </w:r>
      <w:r>
        <w:t xml:space="preserve">income </w:t>
      </w:r>
      <w:r w:rsidRPr="008D5C8E">
        <w:t xml:space="preserve">needs. </w:t>
      </w:r>
      <w:r>
        <w:t>Please describe their “direct rollover” options from their qualified plans and their “in-direct rollover” options from their qualified plans.  Your answer should include the processes &amp; requirements of conducting each rollover option as well as any potential tax implications associated.  In your own words explain “Basis” &amp; how it is created in tax-deferred plans. Why do you think this is important when considering distributions from tax-deferred plans?</w:t>
      </w:r>
    </w:p>
    <w:p w14:paraId="45730EA5" w14:textId="346BCBE2" w:rsidR="00A63345" w:rsidRDefault="00A63345" w:rsidP="00A63345"/>
    <w:p w14:paraId="26795D3E" w14:textId="18FAD996" w:rsidR="00A63345" w:rsidRDefault="00A63345" w:rsidP="00A63345"/>
    <w:p w14:paraId="6A79FC99" w14:textId="64DC60C2" w:rsidR="00A63345" w:rsidRDefault="00A63345" w:rsidP="00A63345"/>
    <w:p w14:paraId="7578D0E2" w14:textId="36F26936" w:rsidR="00A63345" w:rsidRDefault="00A63345" w:rsidP="00A63345"/>
    <w:p w14:paraId="0CBB00E1" w14:textId="7D1D7D6B" w:rsidR="00A63345" w:rsidRDefault="00A63345" w:rsidP="00A63345"/>
    <w:p w14:paraId="6F616F39" w14:textId="77777777" w:rsidR="00A63345" w:rsidRDefault="00A63345" w:rsidP="00A63345"/>
    <w:p w14:paraId="358DE9CE" w14:textId="270228EF" w:rsidR="00B35284" w:rsidRDefault="00B35284" w:rsidP="00A63345">
      <w:pPr>
        <w:pStyle w:val="ListParagraph"/>
        <w:numPr>
          <w:ilvl w:val="0"/>
          <w:numId w:val="2"/>
        </w:numPr>
      </w:pPr>
      <w:r>
        <w:t xml:space="preserve">A client approaches you with questions regarding distributions from their qualified plans. Your client is very young, age 40 and needs additional money to for a year-long luxury trip around the world.  What would you advise your client about taking distributions from their 401(k) plan for this expense? Your answer should include any tax and penalty </w:t>
      </w:r>
      <w:r w:rsidR="00A63345">
        <w:t>implications</w:t>
      </w:r>
      <w:r>
        <w:t xml:space="preserve"> they many face as well as an </w:t>
      </w:r>
      <w:r w:rsidR="00027577">
        <w:t>explanation</w:t>
      </w:r>
      <w:r>
        <w:t xml:space="preserve"> of the early 10% Distribution Exceptions for Qualified Plans.</w:t>
      </w:r>
      <w:r w:rsidR="00A63345">
        <w:t xml:space="preserve">  </w:t>
      </w:r>
      <w:r>
        <w:t xml:space="preserve">The same client is also concerned about their father’s retirement plan.  Their father has never taken a distribution from their 401(k) plan and is </w:t>
      </w:r>
      <w:r w:rsidR="001B62EF">
        <w:t>80-year-old</w:t>
      </w:r>
      <w:r>
        <w:t xml:space="preserve">.  What would you advise your client about “Required Minimum Distributions” (RMDs) and how does this impact their father?  Your answer should include describing RMDs, their requirements, how they are calculated and associated </w:t>
      </w:r>
      <w:r w:rsidR="00027577">
        <w:t>penalties</w:t>
      </w:r>
      <w:r>
        <w:t xml:space="preserve">. </w:t>
      </w:r>
    </w:p>
    <w:p w14:paraId="015B4ACD" w14:textId="77777777" w:rsidR="00B35284" w:rsidRDefault="00B35284" w:rsidP="00B35284">
      <w:pPr>
        <w:pStyle w:val="ListParagraph"/>
      </w:pPr>
    </w:p>
    <w:p w14:paraId="2C47311A" w14:textId="42752C59" w:rsidR="00A370A4" w:rsidRDefault="00A370A4" w:rsidP="00683A55">
      <w:pPr>
        <w:pStyle w:val="ListParagraph"/>
      </w:pPr>
    </w:p>
    <w:p w14:paraId="327632C8" w14:textId="77777777" w:rsidR="00B35284" w:rsidRDefault="00B35284" w:rsidP="00027577"/>
    <w:sectPr w:rsidR="00B3528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EF" w:usb1="C0007841"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EF18C1"/>
    <w:multiLevelType w:val="hybridMultilevel"/>
    <w:tmpl w:val="A0A8EFBE"/>
    <w:lvl w:ilvl="0" w:tplc="04090019">
      <w:start w:val="1"/>
      <w:numFmt w:val="lowerLetter"/>
      <w:lvlText w:val="%1."/>
      <w:lvlJc w:val="left"/>
      <w:pPr>
        <w:ind w:left="0" w:hanging="360"/>
      </w:pPr>
    </w:lvl>
    <w:lvl w:ilvl="1" w:tplc="04090019" w:tentative="1">
      <w:start w:val="1"/>
      <w:numFmt w:val="lowerLetter"/>
      <w:lvlText w:val="%2."/>
      <w:lvlJc w:val="left"/>
      <w:pPr>
        <w:ind w:left="720" w:hanging="360"/>
      </w:pPr>
    </w:lvl>
    <w:lvl w:ilvl="2" w:tplc="0409001B" w:tentative="1">
      <w:start w:val="1"/>
      <w:numFmt w:val="lowerRoman"/>
      <w:lvlText w:val="%3."/>
      <w:lvlJc w:val="right"/>
      <w:pPr>
        <w:ind w:left="1440" w:hanging="180"/>
      </w:pPr>
    </w:lvl>
    <w:lvl w:ilvl="3" w:tplc="0409000F" w:tentative="1">
      <w:start w:val="1"/>
      <w:numFmt w:val="decimal"/>
      <w:lvlText w:val="%4."/>
      <w:lvlJc w:val="left"/>
      <w:pPr>
        <w:ind w:left="2160" w:hanging="360"/>
      </w:pPr>
    </w:lvl>
    <w:lvl w:ilvl="4" w:tplc="04090019" w:tentative="1">
      <w:start w:val="1"/>
      <w:numFmt w:val="lowerLetter"/>
      <w:lvlText w:val="%5."/>
      <w:lvlJc w:val="left"/>
      <w:pPr>
        <w:ind w:left="2880" w:hanging="360"/>
      </w:pPr>
    </w:lvl>
    <w:lvl w:ilvl="5" w:tplc="0409001B" w:tentative="1">
      <w:start w:val="1"/>
      <w:numFmt w:val="lowerRoman"/>
      <w:lvlText w:val="%6."/>
      <w:lvlJc w:val="right"/>
      <w:pPr>
        <w:ind w:left="3600" w:hanging="180"/>
      </w:pPr>
    </w:lvl>
    <w:lvl w:ilvl="6" w:tplc="0409000F" w:tentative="1">
      <w:start w:val="1"/>
      <w:numFmt w:val="decimal"/>
      <w:lvlText w:val="%7."/>
      <w:lvlJc w:val="left"/>
      <w:pPr>
        <w:ind w:left="4320" w:hanging="360"/>
      </w:pPr>
    </w:lvl>
    <w:lvl w:ilvl="7" w:tplc="04090019" w:tentative="1">
      <w:start w:val="1"/>
      <w:numFmt w:val="lowerLetter"/>
      <w:lvlText w:val="%8."/>
      <w:lvlJc w:val="left"/>
      <w:pPr>
        <w:ind w:left="5040" w:hanging="360"/>
      </w:pPr>
    </w:lvl>
    <w:lvl w:ilvl="8" w:tplc="0409001B" w:tentative="1">
      <w:start w:val="1"/>
      <w:numFmt w:val="lowerRoman"/>
      <w:lvlText w:val="%9."/>
      <w:lvlJc w:val="right"/>
      <w:pPr>
        <w:ind w:left="5760" w:hanging="180"/>
      </w:pPr>
    </w:lvl>
  </w:abstractNum>
  <w:abstractNum w:abstractNumId="1" w15:restartNumberingAfterBreak="0">
    <w:nsid w:val="0676134C"/>
    <w:multiLevelType w:val="hybridMultilevel"/>
    <w:tmpl w:val="E982D766"/>
    <w:lvl w:ilvl="0" w:tplc="04090019">
      <w:start w:val="1"/>
      <w:numFmt w:val="lowerLetter"/>
      <w:lvlText w:val="%1."/>
      <w:lvlJc w:val="left"/>
      <w:pPr>
        <w:ind w:left="0" w:hanging="360"/>
      </w:pPr>
    </w:lvl>
    <w:lvl w:ilvl="1" w:tplc="04090019" w:tentative="1">
      <w:start w:val="1"/>
      <w:numFmt w:val="lowerLetter"/>
      <w:lvlText w:val="%2."/>
      <w:lvlJc w:val="left"/>
      <w:pPr>
        <w:ind w:left="720" w:hanging="360"/>
      </w:pPr>
    </w:lvl>
    <w:lvl w:ilvl="2" w:tplc="0409001B" w:tentative="1">
      <w:start w:val="1"/>
      <w:numFmt w:val="lowerRoman"/>
      <w:lvlText w:val="%3."/>
      <w:lvlJc w:val="right"/>
      <w:pPr>
        <w:ind w:left="1440" w:hanging="180"/>
      </w:pPr>
    </w:lvl>
    <w:lvl w:ilvl="3" w:tplc="0409000F" w:tentative="1">
      <w:start w:val="1"/>
      <w:numFmt w:val="decimal"/>
      <w:lvlText w:val="%4."/>
      <w:lvlJc w:val="left"/>
      <w:pPr>
        <w:ind w:left="2160" w:hanging="360"/>
      </w:pPr>
    </w:lvl>
    <w:lvl w:ilvl="4" w:tplc="04090019" w:tentative="1">
      <w:start w:val="1"/>
      <w:numFmt w:val="lowerLetter"/>
      <w:lvlText w:val="%5."/>
      <w:lvlJc w:val="left"/>
      <w:pPr>
        <w:ind w:left="2880" w:hanging="360"/>
      </w:pPr>
    </w:lvl>
    <w:lvl w:ilvl="5" w:tplc="0409001B" w:tentative="1">
      <w:start w:val="1"/>
      <w:numFmt w:val="lowerRoman"/>
      <w:lvlText w:val="%6."/>
      <w:lvlJc w:val="right"/>
      <w:pPr>
        <w:ind w:left="3600" w:hanging="180"/>
      </w:pPr>
    </w:lvl>
    <w:lvl w:ilvl="6" w:tplc="0409000F" w:tentative="1">
      <w:start w:val="1"/>
      <w:numFmt w:val="decimal"/>
      <w:lvlText w:val="%7."/>
      <w:lvlJc w:val="left"/>
      <w:pPr>
        <w:ind w:left="4320" w:hanging="360"/>
      </w:pPr>
    </w:lvl>
    <w:lvl w:ilvl="7" w:tplc="04090019" w:tentative="1">
      <w:start w:val="1"/>
      <w:numFmt w:val="lowerLetter"/>
      <w:lvlText w:val="%8."/>
      <w:lvlJc w:val="left"/>
      <w:pPr>
        <w:ind w:left="5040" w:hanging="360"/>
      </w:pPr>
    </w:lvl>
    <w:lvl w:ilvl="8" w:tplc="0409001B" w:tentative="1">
      <w:start w:val="1"/>
      <w:numFmt w:val="lowerRoman"/>
      <w:lvlText w:val="%9."/>
      <w:lvlJc w:val="right"/>
      <w:pPr>
        <w:ind w:left="5760" w:hanging="180"/>
      </w:pPr>
    </w:lvl>
  </w:abstractNum>
  <w:abstractNum w:abstractNumId="2" w15:restartNumberingAfterBreak="0">
    <w:nsid w:val="08C63B93"/>
    <w:multiLevelType w:val="hybridMultilevel"/>
    <w:tmpl w:val="7530110A"/>
    <w:lvl w:ilvl="0" w:tplc="04090019">
      <w:start w:val="1"/>
      <w:numFmt w:val="lowerLetter"/>
      <w:lvlText w:val="%1."/>
      <w:lvlJc w:val="left"/>
      <w:pPr>
        <w:ind w:left="0" w:hanging="360"/>
      </w:pPr>
    </w:lvl>
    <w:lvl w:ilvl="1" w:tplc="04090019" w:tentative="1">
      <w:start w:val="1"/>
      <w:numFmt w:val="lowerLetter"/>
      <w:lvlText w:val="%2."/>
      <w:lvlJc w:val="left"/>
      <w:pPr>
        <w:ind w:left="720" w:hanging="360"/>
      </w:pPr>
    </w:lvl>
    <w:lvl w:ilvl="2" w:tplc="0409001B" w:tentative="1">
      <w:start w:val="1"/>
      <w:numFmt w:val="lowerRoman"/>
      <w:lvlText w:val="%3."/>
      <w:lvlJc w:val="right"/>
      <w:pPr>
        <w:ind w:left="1440" w:hanging="180"/>
      </w:pPr>
    </w:lvl>
    <w:lvl w:ilvl="3" w:tplc="0409000F" w:tentative="1">
      <w:start w:val="1"/>
      <w:numFmt w:val="decimal"/>
      <w:lvlText w:val="%4."/>
      <w:lvlJc w:val="left"/>
      <w:pPr>
        <w:ind w:left="2160" w:hanging="360"/>
      </w:pPr>
    </w:lvl>
    <w:lvl w:ilvl="4" w:tplc="04090019" w:tentative="1">
      <w:start w:val="1"/>
      <w:numFmt w:val="lowerLetter"/>
      <w:lvlText w:val="%5."/>
      <w:lvlJc w:val="left"/>
      <w:pPr>
        <w:ind w:left="2880" w:hanging="360"/>
      </w:pPr>
    </w:lvl>
    <w:lvl w:ilvl="5" w:tplc="0409001B" w:tentative="1">
      <w:start w:val="1"/>
      <w:numFmt w:val="lowerRoman"/>
      <w:lvlText w:val="%6."/>
      <w:lvlJc w:val="right"/>
      <w:pPr>
        <w:ind w:left="3600" w:hanging="180"/>
      </w:pPr>
    </w:lvl>
    <w:lvl w:ilvl="6" w:tplc="0409000F" w:tentative="1">
      <w:start w:val="1"/>
      <w:numFmt w:val="decimal"/>
      <w:lvlText w:val="%7."/>
      <w:lvlJc w:val="left"/>
      <w:pPr>
        <w:ind w:left="4320" w:hanging="360"/>
      </w:pPr>
    </w:lvl>
    <w:lvl w:ilvl="7" w:tplc="04090019" w:tentative="1">
      <w:start w:val="1"/>
      <w:numFmt w:val="lowerLetter"/>
      <w:lvlText w:val="%8."/>
      <w:lvlJc w:val="left"/>
      <w:pPr>
        <w:ind w:left="5040" w:hanging="360"/>
      </w:pPr>
    </w:lvl>
    <w:lvl w:ilvl="8" w:tplc="0409001B" w:tentative="1">
      <w:start w:val="1"/>
      <w:numFmt w:val="lowerRoman"/>
      <w:lvlText w:val="%9."/>
      <w:lvlJc w:val="right"/>
      <w:pPr>
        <w:ind w:left="5760" w:hanging="180"/>
      </w:pPr>
    </w:lvl>
  </w:abstractNum>
  <w:abstractNum w:abstractNumId="3" w15:restartNumberingAfterBreak="0">
    <w:nsid w:val="0BCB21D4"/>
    <w:multiLevelType w:val="hybridMultilevel"/>
    <w:tmpl w:val="E64441B8"/>
    <w:lvl w:ilvl="0" w:tplc="04090019">
      <w:start w:val="1"/>
      <w:numFmt w:val="lowerLetter"/>
      <w:lvlText w:val="%1."/>
      <w:lvlJc w:val="left"/>
      <w:pPr>
        <w:ind w:left="0" w:hanging="360"/>
      </w:pPr>
    </w:lvl>
    <w:lvl w:ilvl="1" w:tplc="04090019" w:tentative="1">
      <w:start w:val="1"/>
      <w:numFmt w:val="lowerLetter"/>
      <w:lvlText w:val="%2."/>
      <w:lvlJc w:val="left"/>
      <w:pPr>
        <w:ind w:left="720" w:hanging="360"/>
      </w:pPr>
    </w:lvl>
    <w:lvl w:ilvl="2" w:tplc="0409001B" w:tentative="1">
      <w:start w:val="1"/>
      <w:numFmt w:val="lowerRoman"/>
      <w:lvlText w:val="%3."/>
      <w:lvlJc w:val="right"/>
      <w:pPr>
        <w:ind w:left="1440" w:hanging="180"/>
      </w:pPr>
    </w:lvl>
    <w:lvl w:ilvl="3" w:tplc="0409000F" w:tentative="1">
      <w:start w:val="1"/>
      <w:numFmt w:val="decimal"/>
      <w:lvlText w:val="%4."/>
      <w:lvlJc w:val="left"/>
      <w:pPr>
        <w:ind w:left="2160" w:hanging="360"/>
      </w:pPr>
    </w:lvl>
    <w:lvl w:ilvl="4" w:tplc="04090019" w:tentative="1">
      <w:start w:val="1"/>
      <w:numFmt w:val="lowerLetter"/>
      <w:lvlText w:val="%5."/>
      <w:lvlJc w:val="left"/>
      <w:pPr>
        <w:ind w:left="2880" w:hanging="360"/>
      </w:pPr>
    </w:lvl>
    <w:lvl w:ilvl="5" w:tplc="0409001B" w:tentative="1">
      <w:start w:val="1"/>
      <w:numFmt w:val="lowerRoman"/>
      <w:lvlText w:val="%6."/>
      <w:lvlJc w:val="right"/>
      <w:pPr>
        <w:ind w:left="3600" w:hanging="180"/>
      </w:pPr>
    </w:lvl>
    <w:lvl w:ilvl="6" w:tplc="0409000F" w:tentative="1">
      <w:start w:val="1"/>
      <w:numFmt w:val="decimal"/>
      <w:lvlText w:val="%7."/>
      <w:lvlJc w:val="left"/>
      <w:pPr>
        <w:ind w:left="4320" w:hanging="360"/>
      </w:pPr>
    </w:lvl>
    <w:lvl w:ilvl="7" w:tplc="04090019" w:tentative="1">
      <w:start w:val="1"/>
      <w:numFmt w:val="lowerLetter"/>
      <w:lvlText w:val="%8."/>
      <w:lvlJc w:val="left"/>
      <w:pPr>
        <w:ind w:left="5040" w:hanging="360"/>
      </w:pPr>
    </w:lvl>
    <w:lvl w:ilvl="8" w:tplc="0409001B" w:tentative="1">
      <w:start w:val="1"/>
      <w:numFmt w:val="lowerRoman"/>
      <w:lvlText w:val="%9."/>
      <w:lvlJc w:val="right"/>
      <w:pPr>
        <w:ind w:left="5760" w:hanging="180"/>
      </w:pPr>
    </w:lvl>
  </w:abstractNum>
  <w:abstractNum w:abstractNumId="4" w15:restartNumberingAfterBreak="0">
    <w:nsid w:val="122F4353"/>
    <w:multiLevelType w:val="multilevel"/>
    <w:tmpl w:val="08DAE0C6"/>
    <w:lvl w:ilvl="0">
      <w:start w:val="9"/>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lowerLetter"/>
      <w:lvlText w:val="%3."/>
      <w:lvlJc w:val="left"/>
      <w:pPr>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7986949"/>
    <w:multiLevelType w:val="multilevel"/>
    <w:tmpl w:val="DEC60656"/>
    <w:lvl w:ilvl="0">
      <w:start w:val="9"/>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1CF65124"/>
    <w:multiLevelType w:val="hybridMultilevel"/>
    <w:tmpl w:val="466893A0"/>
    <w:lvl w:ilvl="0" w:tplc="8068BAD4">
      <w:start w:val="1"/>
      <w:numFmt w:val="decimal"/>
      <w:lvlText w:val="%1."/>
      <w:lvlJc w:val="left"/>
      <w:pPr>
        <w:ind w:left="1440" w:hanging="360"/>
      </w:pPr>
      <w:rPr>
        <w:rFonts w:hint="default"/>
      </w:r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 w15:restartNumberingAfterBreak="0">
    <w:nsid w:val="2813103B"/>
    <w:multiLevelType w:val="hybridMultilevel"/>
    <w:tmpl w:val="96CC984C"/>
    <w:lvl w:ilvl="0" w:tplc="04090019">
      <w:start w:val="1"/>
      <w:numFmt w:val="low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 w15:restartNumberingAfterBreak="0">
    <w:nsid w:val="33CA7AF4"/>
    <w:multiLevelType w:val="hybridMultilevel"/>
    <w:tmpl w:val="EC24B8FC"/>
    <w:lvl w:ilvl="0" w:tplc="A8902698">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9" w15:restartNumberingAfterBreak="0">
    <w:nsid w:val="3E020F94"/>
    <w:multiLevelType w:val="hybridMultilevel"/>
    <w:tmpl w:val="B62C56D0"/>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42087102"/>
    <w:multiLevelType w:val="hybridMultilevel"/>
    <w:tmpl w:val="65E20E90"/>
    <w:lvl w:ilvl="0" w:tplc="04090019">
      <w:start w:val="1"/>
      <w:numFmt w:val="lowerLetter"/>
      <w:lvlText w:val="%1."/>
      <w:lvlJc w:val="left"/>
      <w:pPr>
        <w:ind w:left="0" w:hanging="360"/>
      </w:pPr>
    </w:lvl>
    <w:lvl w:ilvl="1" w:tplc="04090019" w:tentative="1">
      <w:start w:val="1"/>
      <w:numFmt w:val="lowerLetter"/>
      <w:lvlText w:val="%2."/>
      <w:lvlJc w:val="left"/>
      <w:pPr>
        <w:ind w:left="720" w:hanging="360"/>
      </w:pPr>
    </w:lvl>
    <w:lvl w:ilvl="2" w:tplc="0409001B" w:tentative="1">
      <w:start w:val="1"/>
      <w:numFmt w:val="lowerRoman"/>
      <w:lvlText w:val="%3."/>
      <w:lvlJc w:val="right"/>
      <w:pPr>
        <w:ind w:left="1440" w:hanging="180"/>
      </w:pPr>
    </w:lvl>
    <w:lvl w:ilvl="3" w:tplc="0409000F" w:tentative="1">
      <w:start w:val="1"/>
      <w:numFmt w:val="decimal"/>
      <w:lvlText w:val="%4."/>
      <w:lvlJc w:val="left"/>
      <w:pPr>
        <w:ind w:left="2160" w:hanging="360"/>
      </w:pPr>
    </w:lvl>
    <w:lvl w:ilvl="4" w:tplc="04090019" w:tentative="1">
      <w:start w:val="1"/>
      <w:numFmt w:val="lowerLetter"/>
      <w:lvlText w:val="%5."/>
      <w:lvlJc w:val="left"/>
      <w:pPr>
        <w:ind w:left="2880" w:hanging="360"/>
      </w:pPr>
    </w:lvl>
    <w:lvl w:ilvl="5" w:tplc="0409001B" w:tentative="1">
      <w:start w:val="1"/>
      <w:numFmt w:val="lowerRoman"/>
      <w:lvlText w:val="%6."/>
      <w:lvlJc w:val="right"/>
      <w:pPr>
        <w:ind w:left="3600" w:hanging="180"/>
      </w:pPr>
    </w:lvl>
    <w:lvl w:ilvl="6" w:tplc="0409000F" w:tentative="1">
      <w:start w:val="1"/>
      <w:numFmt w:val="decimal"/>
      <w:lvlText w:val="%7."/>
      <w:lvlJc w:val="left"/>
      <w:pPr>
        <w:ind w:left="4320" w:hanging="360"/>
      </w:pPr>
    </w:lvl>
    <w:lvl w:ilvl="7" w:tplc="04090019" w:tentative="1">
      <w:start w:val="1"/>
      <w:numFmt w:val="lowerLetter"/>
      <w:lvlText w:val="%8."/>
      <w:lvlJc w:val="left"/>
      <w:pPr>
        <w:ind w:left="5040" w:hanging="360"/>
      </w:pPr>
    </w:lvl>
    <w:lvl w:ilvl="8" w:tplc="0409001B" w:tentative="1">
      <w:start w:val="1"/>
      <w:numFmt w:val="lowerRoman"/>
      <w:lvlText w:val="%9."/>
      <w:lvlJc w:val="right"/>
      <w:pPr>
        <w:ind w:left="5760" w:hanging="180"/>
      </w:pPr>
    </w:lvl>
  </w:abstractNum>
  <w:abstractNum w:abstractNumId="11" w15:restartNumberingAfterBreak="0">
    <w:nsid w:val="429A5AD8"/>
    <w:multiLevelType w:val="hybridMultilevel"/>
    <w:tmpl w:val="9D94E79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45A04982"/>
    <w:multiLevelType w:val="hybridMultilevel"/>
    <w:tmpl w:val="96445E2C"/>
    <w:lvl w:ilvl="0" w:tplc="04090019">
      <w:start w:val="1"/>
      <w:numFmt w:val="lowerLetter"/>
      <w:lvlText w:val="%1."/>
      <w:lvlJc w:val="left"/>
      <w:pPr>
        <w:ind w:left="0" w:hanging="360"/>
      </w:pPr>
    </w:lvl>
    <w:lvl w:ilvl="1" w:tplc="04090019" w:tentative="1">
      <w:start w:val="1"/>
      <w:numFmt w:val="lowerLetter"/>
      <w:lvlText w:val="%2."/>
      <w:lvlJc w:val="left"/>
      <w:pPr>
        <w:ind w:left="720" w:hanging="360"/>
      </w:pPr>
    </w:lvl>
    <w:lvl w:ilvl="2" w:tplc="0409001B" w:tentative="1">
      <w:start w:val="1"/>
      <w:numFmt w:val="lowerRoman"/>
      <w:lvlText w:val="%3."/>
      <w:lvlJc w:val="right"/>
      <w:pPr>
        <w:ind w:left="1440" w:hanging="180"/>
      </w:pPr>
    </w:lvl>
    <w:lvl w:ilvl="3" w:tplc="0409000F" w:tentative="1">
      <w:start w:val="1"/>
      <w:numFmt w:val="decimal"/>
      <w:lvlText w:val="%4."/>
      <w:lvlJc w:val="left"/>
      <w:pPr>
        <w:ind w:left="2160" w:hanging="360"/>
      </w:pPr>
    </w:lvl>
    <w:lvl w:ilvl="4" w:tplc="04090019" w:tentative="1">
      <w:start w:val="1"/>
      <w:numFmt w:val="lowerLetter"/>
      <w:lvlText w:val="%5."/>
      <w:lvlJc w:val="left"/>
      <w:pPr>
        <w:ind w:left="2880" w:hanging="360"/>
      </w:pPr>
    </w:lvl>
    <w:lvl w:ilvl="5" w:tplc="0409001B" w:tentative="1">
      <w:start w:val="1"/>
      <w:numFmt w:val="lowerRoman"/>
      <w:lvlText w:val="%6."/>
      <w:lvlJc w:val="right"/>
      <w:pPr>
        <w:ind w:left="3600" w:hanging="180"/>
      </w:pPr>
    </w:lvl>
    <w:lvl w:ilvl="6" w:tplc="0409000F" w:tentative="1">
      <w:start w:val="1"/>
      <w:numFmt w:val="decimal"/>
      <w:lvlText w:val="%7."/>
      <w:lvlJc w:val="left"/>
      <w:pPr>
        <w:ind w:left="4320" w:hanging="360"/>
      </w:pPr>
    </w:lvl>
    <w:lvl w:ilvl="7" w:tplc="04090019" w:tentative="1">
      <w:start w:val="1"/>
      <w:numFmt w:val="lowerLetter"/>
      <w:lvlText w:val="%8."/>
      <w:lvlJc w:val="left"/>
      <w:pPr>
        <w:ind w:left="5040" w:hanging="360"/>
      </w:pPr>
    </w:lvl>
    <w:lvl w:ilvl="8" w:tplc="0409001B" w:tentative="1">
      <w:start w:val="1"/>
      <w:numFmt w:val="lowerRoman"/>
      <w:lvlText w:val="%9."/>
      <w:lvlJc w:val="right"/>
      <w:pPr>
        <w:ind w:left="5760" w:hanging="180"/>
      </w:pPr>
    </w:lvl>
  </w:abstractNum>
  <w:abstractNum w:abstractNumId="13" w15:restartNumberingAfterBreak="0">
    <w:nsid w:val="47B70949"/>
    <w:multiLevelType w:val="hybridMultilevel"/>
    <w:tmpl w:val="EA8EEDC4"/>
    <w:lvl w:ilvl="0" w:tplc="04090019">
      <w:start w:val="1"/>
      <w:numFmt w:val="low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4" w15:restartNumberingAfterBreak="0">
    <w:nsid w:val="48AB1E64"/>
    <w:multiLevelType w:val="hybridMultilevel"/>
    <w:tmpl w:val="356006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58405FF3"/>
    <w:multiLevelType w:val="hybridMultilevel"/>
    <w:tmpl w:val="5E06930A"/>
    <w:lvl w:ilvl="0" w:tplc="04090019">
      <w:start w:val="1"/>
      <w:numFmt w:val="lowerLetter"/>
      <w:lvlText w:val="%1."/>
      <w:lvlJc w:val="left"/>
      <w:pPr>
        <w:ind w:left="0" w:hanging="360"/>
      </w:pPr>
    </w:lvl>
    <w:lvl w:ilvl="1" w:tplc="04090019" w:tentative="1">
      <w:start w:val="1"/>
      <w:numFmt w:val="lowerLetter"/>
      <w:lvlText w:val="%2."/>
      <w:lvlJc w:val="left"/>
      <w:pPr>
        <w:ind w:left="720" w:hanging="360"/>
      </w:pPr>
    </w:lvl>
    <w:lvl w:ilvl="2" w:tplc="0409001B" w:tentative="1">
      <w:start w:val="1"/>
      <w:numFmt w:val="lowerRoman"/>
      <w:lvlText w:val="%3."/>
      <w:lvlJc w:val="right"/>
      <w:pPr>
        <w:ind w:left="1440" w:hanging="180"/>
      </w:pPr>
    </w:lvl>
    <w:lvl w:ilvl="3" w:tplc="0409000F" w:tentative="1">
      <w:start w:val="1"/>
      <w:numFmt w:val="decimal"/>
      <w:lvlText w:val="%4."/>
      <w:lvlJc w:val="left"/>
      <w:pPr>
        <w:ind w:left="2160" w:hanging="360"/>
      </w:pPr>
    </w:lvl>
    <w:lvl w:ilvl="4" w:tplc="04090019" w:tentative="1">
      <w:start w:val="1"/>
      <w:numFmt w:val="lowerLetter"/>
      <w:lvlText w:val="%5."/>
      <w:lvlJc w:val="left"/>
      <w:pPr>
        <w:ind w:left="2880" w:hanging="360"/>
      </w:pPr>
    </w:lvl>
    <w:lvl w:ilvl="5" w:tplc="0409001B" w:tentative="1">
      <w:start w:val="1"/>
      <w:numFmt w:val="lowerRoman"/>
      <w:lvlText w:val="%6."/>
      <w:lvlJc w:val="right"/>
      <w:pPr>
        <w:ind w:left="3600" w:hanging="180"/>
      </w:pPr>
    </w:lvl>
    <w:lvl w:ilvl="6" w:tplc="0409000F" w:tentative="1">
      <w:start w:val="1"/>
      <w:numFmt w:val="decimal"/>
      <w:lvlText w:val="%7."/>
      <w:lvlJc w:val="left"/>
      <w:pPr>
        <w:ind w:left="4320" w:hanging="360"/>
      </w:pPr>
    </w:lvl>
    <w:lvl w:ilvl="7" w:tplc="04090019" w:tentative="1">
      <w:start w:val="1"/>
      <w:numFmt w:val="lowerLetter"/>
      <w:lvlText w:val="%8."/>
      <w:lvlJc w:val="left"/>
      <w:pPr>
        <w:ind w:left="5040" w:hanging="360"/>
      </w:pPr>
    </w:lvl>
    <w:lvl w:ilvl="8" w:tplc="0409001B" w:tentative="1">
      <w:start w:val="1"/>
      <w:numFmt w:val="lowerRoman"/>
      <w:lvlText w:val="%9."/>
      <w:lvlJc w:val="right"/>
      <w:pPr>
        <w:ind w:left="5760" w:hanging="180"/>
      </w:pPr>
    </w:lvl>
  </w:abstractNum>
  <w:abstractNum w:abstractNumId="16" w15:restartNumberingAfterBreak="0">
    <w:nsid w:val="5F5C0DDC"/>
    <w:multiLevelType w:val="hybridMultilevel"/>
    <w:tmpl w:val="B3900BC4"/>
    <w:lvl w:ilvl="0" w:tplc="04090019">
      <w:start w:val="1"/>
      <w:numFmt w:val="lowerLetter"/>
      <w:lvlText w:val="%1."/>
      <w:lvlJc w:val="left"/>
      <w:pPr>
        <w:ind w:left="0" w:hanging="360"/>
      </w:pPr>
    </w:lvl>
    <w:lvl w:ilvl="1" w:tplc="04090019" w:tentative="1">
      <w:start w:val="1"/>
      <w:numFmt w:val="lowerLetter"/>
      <w:lvlText w:val="%2."/>
      <w:lvlJc w:val="left"/>
      <w:pPr>
        <w:ind w:left="720" w:hanging="360"/>
      </w:pPr>
    </w:lvl>
    <w:lvl w:ilvl="2" w:tplc="0409001B" w:tentative="1">
      <w:start w:val="1"/>
      <w:numFmt w:val="lowerRoman"/>
      <w:lvlText w:val="%3."/>
      <w:lvlJc w:val="right"/>
      <w:pPr>
        <w:ind w:left="1440" w:hanging="180"/>
      </w:pPr>
    </w:lvl>
    <w:lvl w:ilvl="3" w:tplc="0409000F" w:tentative="1">
      <w:start w:val="1"/>
      <w:numFmt w:val="decimal"/>
      <w:lvlText w:val="%4."/>
      <w:lvlJc w:val="left"/>
      <w:pPr>
        <w:ind w:left="2160" w:hanging="360"/>
      </w:pPr>
    </w:lvl>
    <w:lvl w:ilvl="4" w:tplc="04090019" w:tentative="1">
      <w:start w:val="1"/>
      <w:numFmt w:val="lowerLetter"/>
      <w:lvlText w:val="%5."/>
      <w:lvlJc w:val="left"/>
      <w:pPr>
        <w:ind w:left="2880" w:hanging="360"/>
      </w:pPr>
    </w:lvl>
    <w:lvl w:ilvl="5" w:tplc="0409001B" w:tentative="1">
      <w:start w:val="1"/>
      <w:numFmt w:val="lowerRoman"/>
      <w:lvlText w:val="%6."/>
      <w:lvlJc w:val="right"/>
      <w:pPr>
        <w:ind w:left="3600" w:hanging="180"/>
      </w:pPr>
    </w:lvl>
    <w:lvl w:ilvl="6" w:tplc="0409000F" w:tentative="1">
      <w:start w:val="1"/>
      <w:numFmt w:val="decimal"/>
      <w:lvlText w:val="%7."/>
      <w:lvlJc w:val="left"/>
      <w:pPr>
        <w:ind w:left="4320" w:hanging="360"/>
      </w:pPr>
    </w:lvl>
    <w:lvl w:ilvl="7" w:tplc="04090019" w:tentative="1">
      <w:start w:val="1"/>
      <w:numFmt w:val="lowerLetter"/>
      <w:lvlText w:val="%8."/>
      <w:lvlJc w:val="left"/>
      <w:pPr>
        <w:ind w:left="5040" w:hanging="360"/>
      </w:pPr>
    </w:lvl>
    <w:lvl w:ilvl="8" w:tplc="0409001B" w:tentative="1">
      <w:start w:val="1"/>
      <w:numFmt w:val="lowerRoman"/>
      <w:lvlText w:val="%9."/>
      <w:lvlJc w:val="right"/>
      <w:pPr>
        <w:ind w:left="5760" w:hanging="180"/>
      </w:pPr>
    </w:lvl>
  </w:abstractNum>
  <w:abstractNum w:abstractNumId="17" w15:restartNumberingAfterBreak="0">
    <w:nsid w:val="600F61AD"/>
    <w:multiLevelType w:val="hybridMultilevel"/>
    <w:tmpl w:val="C5468906"/>
    <w:lvl w:ilvl="0" w:tplc="0409000F">
      <w:start w:val="1"/>
      <w:numFmt w:val="decimal"/>
      <w:lvlText w:val="%1."/>
      <w:lvlJc w:val="left"/>
      <w:pPr>
        <w:ind w:left="0" w:hanging="360"/>
      </w:pPr>
    </w:lvl>
    <w:lvl w:ilvl="1" w:tplc="04090019" w:tentative="1">
      <w:start w:val="1"/>
      <w:numFmt w:val="lowerLetter"/>
      <w:lvlText w:val="%2."/>
      <w:lvlJc w:val="left"/>
      <w:pPr>
        <w:ind w:left="720" w:hanging="360"/>
      </w:pPr>
    </w:lvl>
    <w:lvl w:ilvl="2" w:tplc="0409001B" w:tentative="1">
      <w:start w:val="1"/>
      <w:numFmt w:val="lowerRoman"/>
      <w:lvlText w:val="%3."/>
      <w:lvlJc w:val="right"/>
      <w:pPr>
        <w:ind w:left="1440" w:hanging="180"/>
      </w:pPr>
    </w:lvl>
    <w:lvl w:ilvl="3" w:tplc="0409000F" w:tentative="1">
      <w:start w:val="1"/>
      <w:numFmt w:val="decimal"/>
      <w:lvlText w:val="%4."/>
      <w:lvlJc w:val="left"/>
      <w:pPr>
        <w:ind w:left="2160" w:hanging="360"/>
      </w:pPr>
    </w:lvl>
    <w:lvl w:ilvl="4" w:tplc="04090019" w:tentative="1">
      <w:start w:val="1"/>
      <w:numFmt w:val="lowerLetter"/>
      <w:lvlText w:val="%5."/>
      <w:lvlJc w:val="left"/>
      <w:pPr>
        <w:ind w:left="2880" w:hanging="360"/>
      </w:pPr>
    </w:lvl>
    <w:lvl w:ilvl="5" w:tplc="0409001B" w:tentative="1">
      <w:start w:val="1"/>
      <w:numFmt w:val="lowerRoman"/>
      <w:lvlText w:val="%6."/>
      <w:lvlJc w:val="right"/>
      <w:pPr>
        <w:ind w:left="3600" w:hanging="180"/>
      </w:pPr>
    </w:lvl>
    <w:lvl w:ilvl="6" w:tplc="0409000F" w:tentative="1">
      <w:start w:val="1"/>
      <w:numFmt w:val="decimal"/>
      <w:lvlText w:val="%7."/>
      <w:lvlJc w:val="left"/>
      <w:pPr>
        <w:ind w:left="4320" w:hanging="360"/>
      </w:pPr>
    </w:lvl>
    <w:lvl w:ilvl="7" w:tplc="04090019" w:tentative="1">
      <w:start w:val="1"/>
      <w:numFmt w:val="lowerLetter"/>
      <w:lvlText w:val="%8."/>
      <w:lvlJc w:val="left"/>
      <w:pPr>
        <w:ind w:left="5040" w:hanging="360"/>
      </w:pPr>
    </w:lvl>
    <w:lvl w:ilvl="8" w:tplc="0409001B" w:tentative="1">
      <w:start w:val="1"/>
      <w:numFmt w:val="lowerRoman"/>
      <w:lvlText w:val="%9."/>
      <w:lvlJc w:val="right"/>
      <w:pPr>
        <w:ind w:left="5760" w:hanging="180"/>
      </w:pPr>
    </w:lvl>
  </w:abstractNum>
  <w:abstractNum w:abstractNumId="18" w15:restartNumberingAfterBreak="0">
    <w:nsid w:val="682066E2"/>
    <w:multiLevelType w:val="hybridMultilevel"/>
    <w:tmpl w:val="8A94E380"/>
    <w:lvl w:ilvl="0" w:tplc="04090013">
      <w:start w:val="1"/>
      <w:numFmt w:val="upperRoman"/>
      <w:lvlText w:val="%1."/>
      <w:lvlJc w:val="right"/>
      <w:pPr>
        <w:ind w:left="1440" w:hanging="360"/>
      </w:pPr>
      <w:rPr>
        <w:rFonts w:hint="default"/>
      </w:r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9" w15:restartNumberingAfterBreak="0">
    <w:nsid w:val="6A4C2F0A"/>
    <w:multiLevelType w:val="hybridMultilevel"/>
    <w:tmpl w:val="98244680"/>
    <w:lvl w:ilvl="0" w:tplc="04090019">
      <w:start w:val="1"/>
      <w:numFmt w:val="lowerLetter"/>
      <w:lvlText w:val="%1."/>
      <w:lvlJc w:val="left"/>
      <w:pPr>
        <w:ind w:left="0" w:hanging="360"/>
      </w:pPr>
    </w:lvl>
    <w:lvl w:ilvl="1" w:tplc="04090019" w:tentative="1">
      <w:start w:val="1"/>
      <w:numFmt w:val="lowerLetter"/>
      <w:lvlText w:val="%2."/>
      <w:lvlJc w:val="left"/>
      <w:pPr>
        <w:ind w:left="720" w:hanging="360"/>
      </w:pPr>
    </w:lvl>
    <w:lvl w:ilvl="2" w:tplc="0409001B" w:tentative="1">
      <w:start w:val="1"/>
      <w:numFmt w:val="lowerRoman"/>
      <w:lvlText w:val="%3."/>
      <w:lvlJc w:val="right"/>
      <w:pPr>
        <w:ind w:left="1440" w:hanging="180"/>
      </w:pPr>
    </w:lvl>
    <w:lvl w:ilvl="3" w:tplc="0409000F" w:tentative="1">
      <w:start w:val="1"/>
      <w:numFmt w:val="decimal"/>
      <w:lvlText w:val="%4."/>
      <w:lvlJc w:val="left"/>
      <w:pPr>
        <w:ind w:left="2160" w:hanging="360"/>
      </w:pPr>
    </w:lvl>
    <w:lvl w:ilvl="4" w:tplc="04090019" w:tentative="1">
      <w:start w:val="1"/>
      <w:numFmt w:val="lowerLetter"/>
      <w:lvlText w:val="%5."/>
      <w:lvlJc w:val="left"/>
      <w:pPr>
        <w:ind w:left="2880" w:hanging="360"/>
      </w:pPr>
    </w:lvl>
    <w:lvl w:ilvl="5" w:tplc="0409001B" w:tentative="1">
      <w:start w:val="1"/>
      <w:numFmt w:val="lowerRoman"/>
      <w:lvlText w:val="%6."/>
      <w:lvlJc w:val="right"/>
      <w:pPr>
        <w:ind w:left="3600" w:hanging="180"/>
      </w:pPr>
    </w:lvl>
    <w:lvl w:ilvl="6" w:tplc="0409000F" w:tentative="1">
      <w:start w:val="1"/>
      <w:numFmt w:val="decimal"/>
      <w:lvlText w:val="%7."/>
      <w:lvlJc w:val="left"/>
      <w:pPr>
        <w:ind w:left="4320" w:hanging="360"/>
      </w:pPr>
    </w:lvl>
    <w:lvl w:ilvl="7" w:tplc="04090019" w:tentative="1">
      <w:start w:val="1"/>
      <w:numFmt w:val="lowerLetter"/>
      <w:lvlText w:val="%8."/>
      <w:lvlJc w:val="left"/>
      <w:pPr>
        <w:ind w:left="5040" w:hanging="360"/>
      </w:pPr>
    </w:lvl>
    <w:lvl w:ilvl="8" w:tplc="0409001B" w:tentative="1">
      <w:start w:val="1"/>
      <w:numFmt w:val="lowerRoman"/>
      <w:lvlText w:val="%9."/>
      <w:lvlJc w:val="right"/>
      <w:pPr>
        <w:ind w:left="5760" w:hanging="180"/>
      </w:pPr>
    </w:lvl>
  </w:abstractNum>
  <w:abstractNum w:abstractNumId="20" w15:restartNumberingAfterBreak="0">
    <w:nsid w:val="6CB10465"/>
    <w:multiLevelType w:val="hybridMultilevel"/>
    <w:tmpl w:val="BD9A57F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6DCC6ACF"/>
    <w:multiLevelType w:val="hybridMultilevel"/>
    <w:tmpl w:val="9CA4BF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732E7BD8"/>
    <w:multiLevelType w:val="hybridMultilevel"/>
    <w:tmpl w:val="9ECA3316"/>
    <w:lvl w:ilvl="0" w:tplc="04090019">
      <w:start w:val="1"/>
      <w:numFmt w:val="lowerLetter"/>
      <w:lvlText w:val="%1."/>
      <w:lvlJc w:val="left"/>
      <w:pPr>
        <w:ind w:left="0" w:hanging="360"/>
      </w:pPr>
    </w:lvl>
    <w:lvl w:ilvl="1" w:tplc="04090019" w:tentative="1">
      <w:start w:val="1"/>
      <w:numFmt w:val="lowerLetter"/>
      <w:lvlText w:val="%2."/>
      <w:lvlJc w:val="left"/>
      <w:pPr>
        <w:ind w:left="720" w:hanging="360"/>
      </w:pPr>
    </w:lvl>
    <w:lvl w:ilvl="2" w:tplc="0409001B" w:tentative="1">
      <w:start w:val="1"/>
      <w:numFmt w:val="lowerRoman"/>
      <w:lvlText w:val="%3."/>
      <w:lvlJc w:val="right"/>
      <w:pPr>
        <w:ind w:left="1440" w:hanging="180"/>
      </w:pPr>
    </w:lvl>
    <w:lvl w:ilvl="3" w:tplc="0409000F" w:tentative="1">
      <w:start w:val="1"/>
      <w:numFmt w:val="decimal"/>
      <w:lvlText w:val="%4."/>
      <w:lvlJc w:val="left"/>
      <w:pPr>
        <w:ind w:left="2160" w:hanging="360"/>
      </w:pPr>
    </w:lvl>
    <w:lvl w:ilvl="4" w:tplc="04090019" w:tentative="1">
      <w:start w:val="1"/>
      <w:numFmt w:val="lowerLetter"/>
      <w:lvlText w:val="%5."/>
      <w:lvlJc w:val="left"/>
      <w:pPr>
        <w:ind w:left="2880" w:hanging="360"/>
      </w:pPr>
    </w:lvl>
    <w:lvl w:ilvl="5" w:tplc="0409001B" w:tentative="1">
      <w:start w:val="1"/>
      <w:numFmt w:val="lowerRoman"/>
      <w:lvlText w:val="%6."/>
      <w:lvlJc w:val="right"/>
      <w:pPr>
        <w:ind w:left="3600" w:hanging="180"/>
      </w:pPr>
    </w:lvl>
    <w:lvl w:ilvl="6" w:tplc="0409000F" w:tentative="1">
      <w:start w:val="1"/>
      <w:numFmt w:val="decimal"/>
      <w:lvlText w:val="%7."/>
      <w:lvlJc w:val="left"/>
      <w:pPr>
        <w:ind w:left="4320" w:hanging="360"/>
      </w:pPr>
    </w:lvl>
    <w:lvl w:ilvl="7" w:tplc="04090019" w:tentative="1">
      <w:start w:val="1"/>
      <w:numFmt w:val="lowerLetter"/>
      <w:lvlText w:val="%8."/>
      <w:lvlJc w:val="left"/>
      <w:pPr>
        <w:ind w:left="5040" w:hanging="360"/>
      </w:pPr>
    </w:lvl>
    <w:lvl w:ilvl="8" w:tplc="0409001B" w:tentative="1">
      <w:start w:val="1"/>
      <w:numFmt w:val="lowerRoman"/>
      <w:lvlText w:val="%9."/>
      <w:lvlJc w:val="right"/>
      <w:pPr>
        <w:ind w:left="5760" w:hanging="180"/>
      </w:pPr>
    </w:lvl>
  </w:abstractNum>
  <w:abstractNum w:abstractNumId="23" w15:restartNumberingAfterBreak="0">
    <w:nsid w:val="79EE5F7F"/>
    <w:multiLevelType w:val="hybridMultilevel"/>
    <w:tmpl w:val="C97662D6"/>
    <w:lvl w:ilvl="0" w:tplc="0409000F">
      <w:start w:val="1"/>
      <w:numFmt w:val="decimal"/>
      <w:lvlText w:val="%1."/>
      <w:lvlJc w:val="left"/>
      <w:pPr>
        <w:ind w:left="0" w:hanging="360"/>
      </w:pPr>
    </w:lvl>
    <w:lvl w:ilvl="1" w:tplc="04090019" w:tentative="1">
      <w:start w:val="1"/>
      <w:numFmt w:val="lowerLetter"/>
      <w:lvlText w:val="%2."/>
      <w:lvlJc w:val="left"/>
      <w:pPr>
        <w:ind w:left="720" w:hanging="360"/>
      </w:pPr>
    </w:lvl>
    <w:lvl w:ilvl="2" w:tplc="0409001B" w:tentative="1">
      <w:start w:val="1"/>
      <w:numFmt w:val="lowerRoman"/>
      <w:lvlText w:val="%3."/>
      <w:lvlJc w:val="right"/>
      <w:pPr>
        <w:ind w:left="1440" w:hanging="180"/>
      </w:pPr>
    </w:lvl>
    <w:lvl w:ilvl="3" w:tplc="0409000F" w:tentative="1">
      <w:start w:val="1"/>
      <w:numFmt w:val="decimal"/>
      <w:lvlText w:val="%4."/>
      <w:lvlJc w:val="left"/>
      <w:pPr>
        <w:ind w:left="2160" w:hanging="360"/>
      </w:pPr>
    </w:lvl>
    <w:lvl w:ilvl="4" w:tplc="04090019" w:tentative="1">
      <w:start w:val="1"/>
      <w:numFmt w:val="lowerLetter"/>
      <w:lvlText w:val="%5."/>
      <w:lvlJc w:val="left"/>
      <w:pPr>
        <w:ind w:left="2880" w:hanging="360"/>
      </w:pPr>
    </w:lvl>
    <w:lvl w:ilvl="5" w:tplc="0409001B" w:tentative="1">
      <w:start w:val="1"/>
      <w:numFmt w:val="lowerRoman"/>
      <w:lvlText w:val="%6."/>
      <w:lvlJc w:val="right"/>
      <w:pPr>
        <w:ind w:left="3600" w:hanging="180"/>
      </w:pPr>
    </w:lvl>
    <w:lvl w:ilvl="6" w:tplc="0409000F" w:tentative="1">
      <w:start w:val="1"/>
      <w:numFmt w:val="decimal"/>
      <w:lvlText w:val="%7."/>
      <w:lvlJc w:val="left"/>
      <w:pPr>
        <w:ind w:left="4320" w:hanging="360"/>
      </w:pPr>
    </w:lvl>
    <w:lvl w:ilvl="7" w:tplc="04090019" w:tentative="1">
      <w:start w:val="1"/>
      <w:numFmt w:val="lowerLetter"/>
      <w:lvlText w:val="%8."/>
      <w:lvlJc w:val="left"/>
      <w:pPr>
        <w:ind w:left="5040" w:hanging="360"/>
      </w:pPr>
    </w:lvl>
    <w:lvl w:ilvl="8" w:tplc="0409001B" w:tentative="1">
      <w:start w:val="1"/>
      <w:numFmt w:val="lowerRoman"/>
      <w:lvlText w:val="%9."/>
      <w:lvlJc w:val="right"/>
      <w:pPr>
        <w:ind w:left="5760" w:hanging="180"/>
      </w:pPr>
    </w:lvl>
  </w:abstractNum>
  <w:abstractNum w:abstractNumId="24" w15:restartNumberingAfterBreak="0">
    <w:nsid w:val="7DA5794A"/>
    <w:multiLevelType w:val="hybridMultilevel"/>
    <w:tmpl w:val="B10A47AA"/>
    <w:lvl w:ilvl="0" w:tplc="04090019">
      <w:start w:val="1"/>
      <w:numFmt w:val="lowerLetter"/>
      <w:lvlText w:val="%1."/>
      <w:lvlJc w:val="left"/>
      <w:pPr>
        <w:ind w:left="0" w:hanging="360"/>
      </w:pPr>
    </w:lvl>
    <w:lvl w:ilvl="1" w:tplc="04090019" w:tentative="1">
      <w:start w:val="1"/>
      <w:numFmt w:val="lowerLetter"/>
      <w:lvlText w:val="%2."/>
      <w:lvlJc w:val="left"/>
      <w:pPr>
        <w:ind w:left="720" w:hanging="360"/>
      </w:pPr>
    </w:lvl>
    <w:lvl w:ilvl="2" w:tplc="0409001B" w:tentative="1">
      <w:start w:val="1"/>
      <w:numFmt w:val="lowerRoman"/>
      <w:lvlText w:val="%3."/>
      <w:lvlJc w:val="right"/>
      <w:pPr>
        <w:ind w:left="1440" w:hanging="180"/>
      </w:pPr>
    </w:lvl>
    <w:lvl w:ilvl="3" w:tplc="0409000F" w:tentative="1">
      <w:start w:val="1"/>
      <w:numFmt w:val="decimal"/>
      <w:lvlText w:val="%4."/>
      <w:lvlJc w:val="left"/>
      <w:pPr>
        <w:ind w:left="2160" w:hanging="360"/>
      </w:pPr>
    </w:lvl>
    <w:lvl w:ilvl="4" w:tplc="04090019" w:tentative="1">
      <w:start w:val="1"/>
      <w:numFmt w:val="lowerLetter"/>
      <w:lvlText w:val="%5."/>
      <w:lvlJc w:val="left"/>
      <w:pPr>
        <w:ind w:left="2880" w:hanging="360"/>
      </w:pPr>
    </w:lvl>
    <w:lvl w:ilvl="5" w:tplc="0409001B" w:tentative="1">
      <w:start w:val="1"/>
      <w:numFmt w:val="lowerRoman"/>
      <w:lvlText w:val="%6."/>
      <w:lvlJc w:val="right"/>
      <w:pPr>
        <w:ind w:left="3600" w:hanging="180"/>
      </w:pPr>
    </w:lvl>
    <w:lvl w:ilvl="6" w:tplc="0409000F" w:tentative="1">
      <w:start w:val="1"/>
      <w:numFmt w:val="decimal"/>
      <w:lvlText w:val="%7."/>
      <w:lvlJc w:val="left"/>
      <w:pPr>
        <w:ind w:left="4320" w:hanging="360"/>
      </w:pPr>
    </w:lvl>
    <w:lvl w:ilvl="7" w:tplc="04090019" w:tentative="1">
      <w:start w:val="1"/>
      <w:numFmt w:val="lowerLetter"/>
      <w:lvlText w:val="%8."/>
      <w:lvlJc w:val="left"/>
      <w:pPr>
        <w:ind w:left="5040" w:hanging="360"/>
      </w:pPr>
    </w:lvl>
    <w:lvl w:ilvl="8" w:tplc="0409001B" w:tentative="1">
      <w:start w:val="1"/>
      <w:numFmt w:val="lowerRoman"/>
      <w:lvlText w:val="%9."/>
      <w:lvlJc w:val="right"/>
      <w:pPr>
        <w:ind w:left="5760" w:hanging="180"/>
      </w:pPr>
    </w:lvl>
  </w:abstractNum>
  <w:num w:numId="1">
    <w:abstractNumId w:val="21"/>
  </w:num>
  <w:num w:numId="2">
    <w:abstractNumId w:val="11"/>
  </w:num>
  <w:num w:numId="3">
    <w:abstractNumId w:val="8"/>
  </w:num>
  <w:num w:numId="4">
    <w:abstractNumId w:val="6"/>
  </w:num>
  <w:num w:numId="5">
    <w:abstractNumId w:val="18"/>
  </w:num>
  <w:num w:numId="6">
    <w:abstractNumId w:val="9"/>
  </w:num>
  <w:num w:numId="7">
    <w:abstractNumId w:val="20"/>
  </w:num>
  <w:num w:numId="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5"/>
  </w:num>
  <w:num w:numId="24">
    <w:abstractNumId w:val="0"/>
  </w:num>
  <w:num w:numId="25">
    <w:abstractNumId w:val="14"/>
  </w:num>
  <w:num w:numId="26">
    <w:abstractNumId w:val="4"/>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17084"/>
    <w:rsid w:val="00027577"/>
    <w:rsid w:val="000C74FE"/>
    <w:rsid w:val="000F4FD5"/>
    <w:rsid w:val="001B62EF"/>
    <w:rsid w:val="0020035B"/>
    <w:rsid w:val="00241FCA"/>
    <w:rsid w:val="00251FBC"/>
    <w:rsid w:val="00392BD4"/>
    <w:rsid w:val="00683A55"/>
    <w:rsid w:val="00706EA4"/>
    <w:rsid w:val="00817084"/>
    <w:rsid w:val="008A62AD"/>
    <w:rsid w:val="009E5070"/>
    <w:rsid w:val="00A34537"/>
    <w:rsid w:val="00A370A4"/>
    <w:rsid w:val="00A63345"/>
    <w:rsid w:val="00B35284"/>
    <w:rsid w:val="00D337C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7219F5A5"/>
  <w15:chartTrackingRefBased/>
  <w15:docId w15:val="{8561A402-70DB-F644-AE0F-C46067BCDD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81708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17084"/>
    <w:pPr>
      <w:ind w:left="720"/>
      <w:contextualSpacing/>
    </w:pPr>
    <w:rPr>
      <w:rFonts w:eastAsiaTheme="minorEastAsia"/>
    </w:rPr>
  </w:style>
  <w:style w:type="paragraph" w:styleId="NoSpacing">
    <w:name w:val="No Spacing"/>
    <w:link w:val="NoSpacingChar"/>
    <w:uiPriority w:val="1"/>
    <w:qFormat/>
    <w:rsid w:val="00817084"/>
    <w:pPr>
      <w:ind w:left="-720"/>
      <w:jc w:val="both"/>
    </w:pPr>
    <w:rPr>
      <w:rFonts w:ascii="Arial" w:hAnsi="Arial"/>
      <w:sz w:val="22"/>
      <w:szCs w:val="22"/>
    </w:rPr>
  </w:style>
  <w:style w:type="character" w:customStyle="1" w:styleId="NoSpacingChar">
    <w:name w:val="No Spacing Char"/>
    <w:basedOn w:val="DefaultParagraphFont"/>
    <w:link w:val="NoSpacing"/>
    <w:uiPriority w:val="1"/>
    <w:rsid w:val="00817084"/>
    <w:rPr>
      <w:rFonts w:ascii="Arial" w:hAnsi="Arial"/>
      <w:sz w:val="22"/>
      <w:szCs w:val="22"/>
    </w:rPr>
  </w:style>
  <w:style w:type="character" w:styleId="SubtleEmphasis">
    <w:name w:val="Subtle Emphasis"/>
    <w:aliases w:val="MC Answer"/>
    <w:basedOn w:val="DefaultParagraphFont"/>
    <w:uiPriority w:val="19"/>
    <w:qFormat/>
    <w:rsid w:val="00817084"/>
    <w:rPr>
      <w:rFonts w:ascii="Arial" w:hAnsi="Arial"/>
      <w:iCs/>
      <w:color w:val="C00000"/>
      <w:sz w:val="22"/>
    </w:rPr>
  </w:style>
  <w:style w:type="paragraph" w:styleId="NormalWeb">
    <w:name w:val="Normal (Web)"/>
    <w:basedOn w:val="Normal"/>
    <w:uiPriority w:val="99"/>
    <w:semiHidden/>
    <w:unhideWhenUsed/>
    <w:rsid w:val="00241FCA"/>
    <w:pPr>
      <w:spacing w:before="100" w:beforeAutospacing="1" w:after="100" w:afterAutospacing="1"/>
    </w:pPr>
    <w:rPr>
      <w:rFonts w:ascii="Times New Roman" w:eastAsia="Times New Roman" w:hAnsi="Times New Roman" w:cs="Times New Roman"/>
    </w:rPr>
  </w:style>
  <w:style w:type="paragraph" w:styleId="BalloonText">
    <w:name w:val="Balloon Text"/>
    <w:basedOn w:val="Normal"/>
    <w:link w:val="BalloonTextChar"/>
    <w:uiPriority w:val="99"/>
    <w:semiHidden/>
    <w:unhideWhenUsed/>
    <w:rsid w:val="00A34537"/>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A34537"/>
    <w:rPr>
      <w:rFonts w:ascii="Times New Roman" w:hAnsi="Times New Roman" w:cs="Times New Roman"/>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53194934">
      <w:bodyDiv w:val="1"/>
      <w:marLeft w:val="0"/>
      <w:marRight w:val="0"/>
      <w:marTop w:val="0"/>
      <w:marBottom w:val="0"/>
      <w:divBdr>
        <w:top w:val="none" w:sz="0" w:space="0" w:color="auto"/>
        <w:left w:val="none" w:sz="0" w:space="0" w:color="auto"/>
        <w:bottom w:val="none" w:sz="0" w:space="0" w:color="auto"/>
        <w:right w:val="none" w:sz="0" w:space="0" w:color="auto"/>
      </w:divBdr>
      <w:divsChild>
        <w:div w:id="553275325">
          <w:marLeft w:val="0"/>
          <w:marRight w:val="0"/>
          <w:marTop w:val="0"/>
          <w:marBottom w:val="0"/>
          <w:divBdr>
            <w:top w:val="none" w:sz="0" w:space="0" w:color="auto"/>
            <w:left w:val="none" w:sz="0" w:space="0" w:color="auto"/>
            <w:bottom w:val="none" w:sz="0" w:space="0" w:color="auto"/>
            <w:right w:val="none" w:sz="0" w:space="0" w:color="auto"/>
          </w:divBdr>
          <w:divsChild>
            <w:div w:id="1548376840">
              <w:marLeft w:val="0"/>
              <w:marRight w:val="0"/>
              <w:marTop w:val="0"/>
              <w:marBottom w:val="0"/>
              <w:divBdr>
                <w:top w:val="none" w:sz="0" w:space="0" w:color="auto"/>
                <w:left w:val="none" w:sz="0" w:space="0" w:color="auto"/>
                <w:bottom w:val="none" w:sz="0" w:space="0" w:color="auto"/>
                <w:right w:val="none" w:sz="0" w:space="0" w:color="auto"/>
              </w:divBdr>
              <w:divsChild>
                <w:div w:id="1543130387">
                  <w:marLeft w:val="0"/>
                  <w:marRight w:val="0"/>
                  <w:marTop w:val="0"/>
                  <w:marBottom w:val="0"/>
                  <w:divBdr>
                    <w:top w:val="none" w:sz="0" w:space="0" w:color="auto"/>
                    <w:left w:val="none" w:sz="0" w:space="0" w:color="auto"/>
                    <w:bottom w:val="none" w:sz="0" w:space="0" w:color="auto"/>
                    <w:right w:val="none" w:sz="0" w:space="0" w:color="auto"/>
                  </w:divBdr>
                </w:div>
                <w:div w:id="1647397522">
                  <w:marLeft w:val="0"/>
                  <w:marRight w:val="0"/>
                  <w:marTop w:val="0"/>
                  <w:marBottom w:val="0"/>
                  <w:divBdr>
                    <w:top w:val="none" w:sz="0" w:space="0" w:color="auto"/>
                    <w:left w:val="none" w:sz="0" w:space="0" w:color="auto"/>
                    <w:bottom w:val="none" w:sz="0" w:space="0" w:color="auto"/>
                    <w:right w:val="none" w:sz="0" w:space="0" w:color="auto"/>
                  </w:divBdr>
                </w:div>
              </w:divsChild>
            </w:div>
            <w:div w:id="667095202">
              <w:marLeft w:val="0"/>
              <w:marRight w:val="0"/>
              <w:marTop w:val="0"/>
              <w:marBottom w:val="0"/>
              <w:divBdr>
                <w:top w:val="none" w:sz="0" w:space="0" w:color="auto"/>
                <w:left w:val="none" w:sz="0" w:space="0" w:color="auto"/>
                <w:bottom w:val="none" w:sz="0" w:space="0" w:color="auto"/>
                <w:right w:val="none" w:sz="0" w:space="0" w:color="auto"/>
              </w:divBdr>
              <w:divsChild>
                <w:div w:id="17511940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5748542">
      <w:bodyDiv w:val="1"/>
      <w:marLeft w:val="0"/>
      <w:marRight w:val="0"/>
      <w:marTop w:val="0"/>
      <w:marBottom w:val="0"/>
      <w:divBdr>
        <w:top w:val="none" w:sz="0" w:space="0" w:color="auto"/>
        <w:left w:val="none" w:sz="0" w:space="0" w:color="auto"/>
        <w:bottom w:val="none" w:sz="0" w:space="0" w:color="auto"/>
        <w:right w:val="none" w:sz="0" w:space="0" w:color="auto"/>
      </w:divBdr>
      <w:divsChild>
        <w:div w:id="571698708">
          <w:marLeft w:val="0"/>
          <w:marRight w:val="0"/>
          <w:marTop w:val="0"/>
          <w:marBottom w:val="0"/>
          <w:divBdr>
            <w:top w:val="none" w:sz="0" w:space="0" w:color="auto"/>
            <w:left w:val="none" w:sz="0" w:space="0" w:color="auto"/>
            <w:bottom w:val="none" w:sz="0" w:space="0" w:color="auto"/>
            <w:right w:val="none" w:sz="0" w:space="0" w:color="auto"/>
          </w:divBdr>
          <w:divsChild>
            <w:div w:id="1972860523">
              <w:marLeft w:val="0"/>
              <w:marRight w:val="0"/>
              <w:marTop w:val="0"/>
              <w:marBottom w:val="0"/>
              <w:divBdr>
                <w:top w:val="none" w:sz="0" w:space="0" w:color="auto"/>
                <w:left w:val="none" w:sz="0" w:space="0" w:color="auto"/>
                <w:bottom w:val="none" w:sz="0" w:space="0" w:color="auto"/>
                <w:right w:val="none" w:sz="0" w:space="0" w:color="auto"/>
              </w:divBdr>
              <w:divsChild>
                <w:div w:id="529681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56350376">
      <w:bodyDiv w:val="1"/>
      <w:marLeft w:val="0"/>
      <w:marRight w:val="0"/>
      <w:marTop w:val="0"/>
      <w:marBottom w:val="0"/>
      <w:divBdr>
        <w:top w:val="none" w:sz="0" w:space="0" w:color="auto"/>
        <w:left w:val="none" w:sz="0" w:space="0" w:color="auto"/>
        <w:bottom w:val="none" w:sz="0" w:space="0" w:color="auto"/>
        <w:right w:val="none" w:sz="0" w:space="0" w:color="auto"/>
      </w:divBdr>
      <w:divsChild>
        <w:div w:id="1827814525">
          <w:marLeft w:val="0"/>
          <w:marRight w:val="0"/>
          <w:marTop w:val="0"/>
          <w:marBottom w:val="0"/>
          <w:divBdr>
            <w:top w:val="none" w:sz="0" w:space="0" w:color="auto"/>
            <w:left w:val="none" w:sz="0" w:space="0" w:color="auto"/>
            <w:bottom w:val="none" w:sz="0" w:space="0" w:color="auto"/>
            <w:right w:val="none" w:sz="0" w:space="0" w:color="auto"/>
          </w:divBdr>
          <w:divsChild>
            <w:div w:id="1958559018">
              <w:marLeft w:val="0"/>
              <w:marRight w:val="0"/>
              <w:marTop w:val="0"/>
              <w:marBottom w:val="0"/>
              <w:divBdr>
                <w:top w:val="none" w:sz="0" w:space="0" w:color="auto"/>
                <w:left w:val="none" w:sz="0" w:space="0" w:color="auto"/>
                <w:bottom w:val="none" w:sz="0" w:space="0" w:color="auto"/>
                <w:right w:val="none" w:sz="0" w:space="0" w:color="auto"/>
              </w:divBdr>
              <w:divsChild>
                <w:div w:id="1608804893">
                  <w:marLeft w:val="0"/>
                  <w:marRight w:val="0"/>
                  <w:marTop w:val="0"/>
                  <w:marBottom w:val="0"/>
                  <w:divBdr>
                    <w:top w:val="none" w:sz="0" w:space="0" w:color="auto"/>
                    <w:left w:val="none" w:sz="0" w:space="0" w:color="auto"/>
                    <w:bottom w:val="none" w:sz="0" w:space="0" w:color="auto"/>
                    <w:right w:val="none" w:sz="0" w:space="0" w:color="auto"/>
                  </w:divBdr>
                </w:div>
              </w:divsChild>
            </w:div>
            <w:div w:id="232743348">
              <w:marLeft w:val="0"/>
              <w:marRight w:val="0"/>
              <w:marTop w:val="0"/>
              <w:marBottom w:val="0"/>
              <w:divBdr>
                <w:top w:val="none" w:sz="0" w:space="0" w:color="auto"/>
                <w:left w:val="none" w:sz="0" w:space="0" w:color="auto"/>
                <w:bottom w:val="none" w:sz="0" w:space="0" w:color="auto"/>
                <w:right w:val="none" w:sz="0" w:space="0" w:color="auto"/>
              </w:divBdr>
              <w:divsChild>
                <w:div w:id="304356823">
                  <w:marLeft w:val="0"/>
                  <w:marRight w:val="0"/>
                  <w:marTop w:val="0"/>
                  <w:marBottom w:val="0"/>
                  <w:divBdr>
                    <w:top w:val="none" w:sz="0" w:space="0" w:color="auto"/>
                    <w:left w:val="none" w:sz="0" w:space="0" w:color="auto"/>
                    <w:bottom w:val="none" w:sz="0" w:space="0" w:color="auto"/>
                    <w:right w:val="none" w:sz="0" w:space="0" w:color="auto"/>
                  </w:divBdr>
                </w:div>
                <w:div w:id="14684767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13592771">
      <w:bodyDiv w:val="1"/>
      <w:marLeft w:val="0"/>
      <w:marRight w:val="0"/>
      <w:marTop w:val="0"/>
      <w:marBottom w:val="0"/>
      <w:divBdr>
        <w:top w:val="none" w:sz="0" w:space="0" w:color="auto"/>
        <w:left w:val="none" w:sz="0" w:space="0" w:color="auto"/>
        <w:bottom w:val="none" w:sz="0" w:space="0" w:color="auto"/>
        <w:right w:val="none" w:sz="0" w:space="0" w:color="auto"/>
      </w:divBdr>
      <w:divsChild>
        <w:div w:id="270825492">
          <w:marLeft w:val="0"/>
          <w:marRight w:val="0"/>
          <w:marTop w:val="0"/>
          <w:marBottom w:val="0"/>
          <w:divBdr>
            <w:top w:val="none" w:sz="0" w:space="0" w:color="auto"/>
            <w:left w:val="none" w:sz="0" w:space="0" w:color="auto"/>
            <w:bottom w:val="none" w:sz="0" w:space="0" w:color="auto"/>
            <w:right w:val="none" w:sz="0" w:space="0" w:color="auto"/>
          </w:divBdr>
          <w:divsChild>
            <w:div w:id="536310882">
              <w:marLeft w:val="0"/>
              <w:marRight w:val="0"/>
              <w:marTop w:val="0"/>
              <w:marBottom w:val="0"/>
              <w:divBdr>
                <w:top w:val="none" w:sz="0" w:space="0" w:color="auto"/>
                <w:left w:val="none" w:sz="0" w:space="0" w:color="auto"/>
                <w:bottom w:val="none" w:sz="0" w:space="0" w:color="auto"/>
                <w:right w:val="none" w:sz="0" w:space="0" w:color="auto"/>
              </w:divBdr>
              <w:divsChild>
                <w:div w:id="3927721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70613392">
      <w:bodyDiv w:val="1"/>
      <w:marLeft w:val="0"/>
      <w:marRight w:val="0"/>
      <w:marTop w:val="0"/>
      <w:marBottom w:val="0"/>
      <w:divBdr>
        <w:top w:val="none" w:sz="0" w:space="0" w:color="auto"/>
        <w:left w:val="none" w:sz="0" w:space="0" w:color="auto"/>
        <w:bottom w:val="none" w:sz="0" w:space="0" w:color="auto"/>
        <w:right w:val="none" w:sz="0" w:space="0" w:color="auto"/>
      </w:divBdr>
      <w:divsChild>
        <w:div w:id="671029254">
          <w:marLeft w:val="0"/>
          <w:marRight w:val="0"/>
          <w:marTop w:val="0"/>
          <w:marBottom w:val="0"/>
          <w:divBdr>
            <w:top w:val="none" w:sz="0" w:space="0" w:color="auto"/>
            <w:left w:val="none" w:sz="0" w:space="0" w:color="auto"/>
            <w:bottom w:val="none" w:sz="0" w:space="0" w:color="auto"/>
            <w:right w:val="none" w:sz="0" w:space="0" w:color="auto"/>
          </w:divBdr>
          <w:divsChild>
            <w:div w:id="578298193">
              <w:marLeft w:val="0"/>
              <w:marRight w:val="0"/>
              <w:marTop w:val="0"/>
              <w:marBottom w:val="0"/>
              <w:divBdr>
                <w:top w:val="none" w:sz="0" w:space="0" w:color="auto"/>
                <w:left w:val="none" w:sz="0" w:space="0" w:color="auto"/>
                <w:bottom w:val="none" w:sz="0" w:space="0" w:color="auto"/>
                <w:right w:val="none" w:sz="0" w:space="0" w:color="auto"/>
              </w:divBdr>
              <w:divsChild>
                <w:div w:id="19817613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52162832">
      <w:bodyDiv w:val="1"/>
      <w:marLeft w:val="0"/>
      <w:marRight w:val="0"/>
      <w:marTop w:val="0"/>
      <w:marBottom w:val="0"/>
      <w:divBdr>
        <w:top w:val="none" w:sz="0" w:space="0" w:color="auto"/>
        <w:left w:val="none" w:sz="0" w:space="0" w:color="auto"/>
        <w:bottom w:val="none" w:sz="0" w:space="0" w:color="auto"/>
        <w:right w:val="none" w:sz="0" w:space="0" w:color="auto"/>
      </w:divBdr>
      <w:divsChild>
        <w:div w:id="1597711448">
          <w:marLeft w:val="0"/>
          <w:marRight w:val="0"/>
          <w:marTop w:val="0"/>
          <w:marBottom w:val="0"/>
          <w:divBdr>
            <w:top w:val="none" w:sz="0" w:space="0" w:color="auto"/>
            <w:left w:val="none" w:sz="0" w:space="0" w:color="auto"/>
            <w:bottom w:val="none" w:sz="0" w:space="0" w:color="auto"/>
            <w:right w:val="none" w:sz="0" w:space="0" w:color="auto"/>
          </w:divBdr>
          <w:divsChild>
            <w:div w:id="637802096">
              <w:marLeft w:val="0"/>
              <w:marRight w:val="0"/>
              <w:marTop w:val="0"/>
              <w:marBottom w:val="0"/>
              <w:divBdr>
                <w:top w:val="none" w:sz="0" w:space="0" w:color="auto"/>
                <w:left w:val="none" w:sz="0" w:space="0" w:color="auto"/>
                <w:bottom w:val="none" w:sz="0" w:space="0" w:color="auto"/>
                <w:right w:val="none" w:sz="0" w:space="0" w:color="auto"/>
              </w:divBdr>
              <w:divsChild>
                <w:div w:id="535093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tiff"/><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9</Pages>
  <Words>2234</Words>
  <Characters>12735</Characters>
  <Application>Microsoft Office Word</Application>
  <DocSecurity>0</DocSecurity>
  <Lines>106</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14940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Heather Castle</dc:creator>
  <cp:keywords/>
  <dc:description/>
  <cp:lastModifiedBy>Shant Bagumian</cp:lastModifiedBy>
  <cp:revision>2</cp:revision>
  <dcterms:created xsi:type="dcterms:W3CDTF">2020-10-22T04:37:00Z</dcterms:created>
  <dcterms:modified xsi:type="dcterms:W3CDTF">2020-10-22T04:37:00Z</dcterms:modified>
</cp:coreProperties>
</file>